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267"/>
      </w:tblGrid>
      <w:tr w:rsidR="00DE5FBC" w:rsidRPr="00C8576A" w14:paraId="7FE63143" w14:textId="77777777" w:rsidTr="231BAA67">
        <w:trPr>
          <w:trHeight w:val="586"/>
          <w:jc w:val="center"/>
        </w:trPr>
        <w:tc>
          <w:tcPr>
            <w:tcW w:w="10457" w:type="dxa"/>
            <w:gridSpan w:val="2"/>
            <w:shd w:val="clear" w:color="auto" w:fill="auto"/>
            <w:vAlign w:val="center"/>
          </w:tcPr>
          <w:p w14:paraId="3F7C755E" w14:textId="77777777" w:rsidR="00DE5FBC" w:rsidRDefault="00DE5FBC" w:rsidP="0072031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bookmarkStart w:id="0" w:name="_GoBack"/>
            <w:bookmarkEnd w:id="0"/>
            <w:r w:rsidRPr="00FB4259">
              <w:rPr>
                <w:rFonts w:asciiTheme="minorHAnsi" w:hAnsiTheme="minorHAnsi" w:cstheme="minorHAnsi"/>
                <w:b/>
                <w:color w:val="000000"/>
              </w:rPr>
              <w:t>20</w:t>
            </w:r>
            <w:r w:rsidR="00720310">
              <w:rPr>
                <w:rFonts w:asciiTheme="minorHAnsi" w:hAnsiTheme="minorHAnsi" w:cstheme="minorHAnsi"/>
                <w:b/>
                <w:color w:val="000000"/>
              </w:rPr>
              <w:t>20</w:t>
            </w:r>
            <w:r w:rsidR="00F70680" w:rsidRPr="00FB425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720310">
              <w:rPr>
                <w:rFonts w:asciiTheme="minorHAnsi" w:hAnsiTheme="minorHAnsi" w:cstheme="minorHAnsi"/>
                <w:b/>
                <w:color w:val="000000"/>
              </w:rPr>
              <w:t>Australian</w:t>
            </w:r>
            <w:r w:rsidR="00E47B2E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E47B2E" w:rsidRPr="00FB4259">
              <w:rPr>
                <w:rFonts w:asciiTheme="minorHAnsi" w:hAnsiTheme="minorHAnsi" w:cstheme="minorHAnsi"/>
                <w:b/>
                <w:color w:val="000000"/>
              </w:rPr>
              <w:t>Masters</w:t>
            </w:r>
            <w:r w:rsidR="009C200F" w:rsidRPr="00FB425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946A72" w:rsidRPr="00FB4259">
              <w:rPr>
                <w:rFonts w:asciiTheme="minorHAnsi" w:hAnsiTheme="minorHAnsi" w:cstheme="minorHAnsi"/>
                <w:b/>
                <w:color w:val="000000"/>
              </w:rPr>
              <w:t xml:space="preserve">Weightlifting </w:t>
            </w:r>
            <w:r w:rsidRPr="00FB4259">
              <w:rPr>
                <w:rFonts w:asciiTheme="minorHAnsi" w:hAnsiTheme="minorHAnsi" w:cstheme="minorHAnsi"/>
                <w:b/>
                <w:color w:val="000000"/>
              </w:rPr>
              <w:t>Championships</w:t>
            </w:r>
          </w:p>
          <w:p w14:paraId="7FE63142" w14:textId="5D4104CB" w:rsidR="007D52A7" w:rsidRPr="00FB4259" w:rsidRDefault="007D52A7" w:rsidP="0072031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2020 Oceania Master Open</w:t>
            </w:r>
          </w:p>
        </w:tc>
      </w:tr>
      <w:tr w:rsidR="00DE5FBC" w:rsidRPr="00C8576A" w14:paraId="7FE63146" w14:textId="77777777" w:rsidTr="231BAA67">
        <w:trPr>
          <w:trHeight w:val="586"/>
          <w:jc w:val="center"/>
        </w:trPr>
        <w:tc>
          <w:tcPr>
            <w:tcW w:w="3190" w:type="dxa"/>
            <w:vAlign w:val="center"/>
          </w:tcPr>
          <w:p w14:paraId="7FE63144" w14:textId="6A878730" w:rsidR="00DE5FBC" w:rsidRPr="00102B92" w:rsidRDefault="005E024F" w:rsidP="002214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2B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Eligibility</w:t>
            </w:r>
            <w:r w:rsidR="00946A72" w:rsidRPr="00102B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67" w:type="dxa"/>
            <w:vAlign w:val="center"/>
          </w:tcPr>
          <w:p w14:paraId="0BF19BF6" w14:textId="77777777" w:rsidR="007D52A7" w:rsidRDefault="007D52A7" w:rsidP="007D52A7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Australian Masters Championships are o</w:t>
            </w:r>
            <w:r w:rsidRPr="00102B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pen to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members of the Australian Weightlifting Federation who:</w:t>
            </w:r>
          </w:p>
          <w:p w14:paraId="4EF8E52A" w14:textId="77777777" w:rsidR="007D52A7" w:rsidRDefault="007D52A7" w:rsidP="007D52A7">
            <w:pPr>
              <w:pStyle w:val="Default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are aged 35 or over</w:t>
            </w:r>
          </w:p>
          <w:p w14:paraId="1AE2B81D" w14:textId="3D7C49F5" w:rsidR="007D52A7" w:rsidRDefault="007D52A7" w:rsidP="007D52A7">
            <w:pPr>
              <w:pStyle w:val="Default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02B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are approved by their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State/Territory Weightlifting Association</w:t>
            </w:r>
          </w:p>
          <w:p w14:paraId="4092F9B9" w14:textId="77777777" w:rsidR="007D52A7" w:rsidRDefault="007D52A7" w:rsidP="00946A72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6FA38C8" w14:textId="06BDF5FF" w:rsidR="002C50B0" w:rsidRDefault="005E49E5" w:rsidP="00946A72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</w:t>
            </w:r>
            <w:r w:rsidR="00946A72" w:rsidRPr="00102B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Oceania Masters </w:t>
            </w:r>
            <w:r w:rsidR="001A07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Open is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</w:t>
            </w:r>
            <w:r w:rsidR="00946A72" w:rsidRPr="00102B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pen to </w:t>
            </w:r>
            <w:r w:rsidR="00A827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members </w:t>
            </w:r>
            <w:r w:rsidR="006A40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="0004197C" w:rsidRPr="00102B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</w:t>
            </w:r>
            <w:r w:rsidR="00946A72" w:rsidRPr="00102B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any </w:t>
            </w:r>
            <w:r w:rsidR="007D52A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IWF</w:t>
            </w:r>
            <w:r w:rsidR="00946A72" w:rsidRPr="00102B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7D52A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Member</w:t>
            </w:r>
            <w:r w:rsidR="00946A72" w:rsidRPr="00102B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Federation </w:t>
            </w:r>
            <w:r w:rsidR="006A40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who</w:t>
            </w:r>
            <w:r w:rsidR="002C50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  <w:p w14:paraId="189E3D0C" w14:textId="0998B1E8" w:rsidR="002C50B0" w:rsidRDefault="006A4002" w:rsidP="00E35B37">
            <w:pPr>
              <w:pStyle w:val="Default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are aged 35 or over</w:t>
            </w:r>
          </w:p>
          <w:p w14:paraId="67AC5084" w14:textId="77777777" w:rsidR="00E35B37" w:rsidRPr="00102B92" w:rsidRDefault="00E35B37" w:rsidP="00E35B37">
            <w:pPr>
              <w:pStyle w:val="Default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02B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are approved by their National Weightlifting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Federation</w:t>
            </w:r>
          </w:p>
          <w:p w14:paraId="7FE63145" w14:textId="0CC9970D" w:rsidR="00DE5FBC" w:rsidRPr="007D52A7" w:rsidRDefault="00D83A63" w:rsidP="007D52A7">
            <w:pPr>
              <w:pStyle w:val="Default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hold </w:t>
            </w:r>
            <w:r w:rsidR="007A5E4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Citizenship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of the country </w:t>
            </w:r>
            <w:r w:rsidR="00E35B3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of their National </w:t>
            </w:r>
            <w:r w:rsidR="00E35B37" w:rsidRPr="00102B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Weightlifting </w:t>
            </w:r>
            <w:r w:rsidR="00E35B3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Federation</w:t>
            </w:r>
          </w:p>
        </w:tc>
      </w:tr>
      <w:tr w:rsidR="005E024F" w:rsidRPr="00C8576A" w14:paraId="7FE63149" w14:textId="77777777" w:rsidTr="231BAA67">
        <w:trPr>
          <w:trHeight w:val="586"/>
          <w:jc w:val="center"/>
        </w:trPr>
        <w:tc>
          <w:tcPr>
            <w:tcW w:w="3190" w:type="dxa"/>
            <w:vAlign w:val="center"/>
          </w:tcPr>
          <w:p w14:paraId="7FE63147" w14:textId="4FE46CE4" w:rsidR="005E024F" w:rsidRPr="00102B92" w:rsidRDefault="005E024F" w:rsidP="005E024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2B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Host </w:t>
            </w:r>
            <w:r w:rsidR="00E47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Country </w:t>
            </w:r>
          </w:p>
        </w:tc>
        <w:tc>
          <w:tcPr>
            <w:tcW w:w="7267" w:type="dxa"/>
            <w:vAlign w:val="center"/>
          </w:tcPr>
          <w:p w14:paraId="7FE63148" w14:textId="19EB0880" w:rsidR="005E024F" w:rsidRPr="00102B92" w:rsidRDefault="00E47B2E" w:rsidP="005E024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Australia</w:t>
            </w:r>
          </w:p>
        </w:tc>
      </w:tr>
      <w:tr w:rsidR="005E024F" w:rsidRPr="00C8576A" w14:paraId="7FE6314C" w14:textId="77777777" w:rsidTr="231BAA67">
        <w:trPr>
          <w:trHeight w:val="586"/>
          <w:jc w:val="center"/>
        </w:trPr>
        <w:tc>
          <w:tcPr>
            <w:tcW w:w="3190" w:type="dxa"/>
            <w:vAlign w:val="center"/>
          </w:tcPr>
          <w:p w14:paraId="7FE6314A" w14:textId="77777777" w:rsidR="005E024F" w:rsidRPr="00102B92" w:rsidRDefault="005E024F" w:rsidP="005E024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2B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Dates of Competition</w:t>
            </w:r>
          </w:p>
        </w:tc>
        <w:tc>
          <w:tcPr>
            <w:tcW w:w="7267" w:type="dxa"/>
            <w:vAlign w:val="center"/>
          </w:tcPr>
          <w:p w14:paraId="7FE6314B" w14:textId="41833A2F" w:rsidR="005E024F" w:rsidRPr="00102B92" w:rsidRDefault="00946A72" w:rsidP="005E024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2B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649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223CC7" w:rsidRPr="00223CC7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="00223C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6</w:t>
            </w:r>
            <w:r w:rsidR="00223CC7" w:rsidRPr="00223CC7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="00223C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7</w:t>
            </w:r>
            <w:r w:rsidR="00223CC7" w:rsidRPr="00223CC7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="00223C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4578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June </w:t>
            </w:r>
            <w:r w:rsidR="005E024F" w:rsidRPr="00102B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  <w:r w:rsidR="00223C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</w:tr>
      <w:tr w:rsidR="005E024F" w:rsidRPr="00C8576A" w14:paraId="7FE6314F" w14:textId="77777777" w:rsidTr="231BAA67">
        <w:trPr>
          <w:trHeight w:val="586"/>
          <w:jc w:val="center"/>
        </w:trPr>
        <w:tc>
          <w:tcPr>
            <w:tcW w:w="3190" w:type="dxa"/>
            <w:vAlign w:val="center"/>
          </w:tcPr>
          <w:p w14:paraId="7FE6314D" w14:textId="77777777" w:rsidR="005E024F" w:rsidRPr="00102B92" w:rsidRDefault="005E024F" w:rsidP="005E024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2B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Competition Venue</w:t>
            </w:r>
          </w:p>
        </w:tc>
        <w:tc>
          <w:tcPr>
            <w:tcW w:w="7267" w:type="dxa"/>
            <w:vAlign w:val="center"/>
          </w:tcPr>
          <w:p w14:paraId="7FE6314E" w14:textId="60A68128" w:rsidR="00946A72" w:rsidRPr="00102B92" w:rsidRDefault="00223CC7" w:rsidP="00E47B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Pullman</w:t>
            </w:r>
            <w:r w:rsidR="00E47B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205A">
              <w:rPr>
                <w:rFonts w:asciiTheme="minorHAnsi" w:hAnsiTheme="minorHAnsi" w:cstheme="minorHAnsi"/>
                <w:sz w:val="22"/>
                <w:szCs w:val="22"/>
              </w:rPr>
              <w:t xml:space="preserve">Cairns International </w:t>
            </w:r>
            <w:r w:rsidR="00E47B2E">
              <w:rPr>
                <w:rFonts w:asciiTheme="minorHAnsi" w:hAnsiTheme="minorHAnsi" w:cstheme="minorHAnsi"/>
                <w:sz w:val="22"/>
                <w:szCs w:val="22"/>
              </w:rPr>
              <w:t xml:space="preserve">Hotel, </w:t>
            </w:r>
            <w:r w:rsidR="004870F5">
              <w:rPr>
                <w:rFonts w:asciiTheme="minorHAnsi" w:hAnsiTheme="minorHAnsi" w:cstheme="minorHAnsi"/>
                <w:sz w:val="22"/>
                <w:szCs w:val="22"/>
              </w:rPr>
              <w:t>17 A</w:t>
            </w:r>
            <w:r w:rsidR="00350540">
              <w:rPr>
                <w:rFonts w:asciiTheme="minorHAnsi" w:hAnsiTheme="minorHAnsi" w:cstheme="minorHAnsi"/>
                <w:sz w:val="22"/>
                <w:szCs w:val="22"/>
              </w:rPr>
              <w:t>bbott Street</w:t>
            </w:r>
            <w:r w:rsidR="00E47B2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350540">
              <w:rPr>
                <w:rFonts w:asciiTheme="minorHAnsi" w:hAnsiTheme="minorHAnsi" w:cstheme="minorHAnsi"/>
                <w:sz w:val="22"/>
                <w:szCs w:val="22"/>
              </w:rPr>
              <w:t>Cairns</w:t>
            </w:r>
            <w:r w:rsidR="00E47B2E">
              <w:rPr>
                <w:rFonts w:asciiTheme="minorHAnsi" w:hAnsiTheme="minorHAnsi" w:cstheme="minorHAnsi"/>
                <w:sz w:val="22"/>
                <w:szCs w:val="22"/>
              </w:rPr>
              <w:t>, Queensland, Australia</w:t>
            </w:r>
          </w:p>
        </w:tc>
      </w:tr>
      <w:tr w:rsidR="005E024F" w:rsidRPr="00C8576A" w14:paraId="7FE63155" w14:textId="77777777" w:rsidTr="231BAA67">
        <w:trPr>
          <w:trHeight w:val="586"/>
          <w:jc w:val="center"/>
        </w:trPr>
        <w:tc>
          <w:tcPr>
            <w:tcW w:w="3190" w:type="dxa"/>
            <w:vAlign w:val="center"/>
          </w:tcPr>
          <w:p w14:paraId="7FE63153" w14:textId="77777777" w:rsidR="005E024F" w:rsidRPr="00102B92" w:rsidRDefault="005E024F" w:rsidP="005E024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2B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Age Eligibility</w:t>
            </w:r>
          </w:p>
        </w:tc>
        <w:tc>
          <w:tcPr>
            <w:tcW w:w="7267" w:type="dxa"/>
            <w:vAlign w:val="center"/>
          </w:tcPr>
          <w:p w14:paraId="7FE63154" w14:textId="513D12A9" w:rsidR="005E024F" w:rsidRPr="00102B92" w:rsidRDefault="005E024F" w:rsidP="005E024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2B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Athletes born during </w:t>
            </w:r>
            <w:r w:rsidR="00102B92" w:rsidRPr="00102B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 before 1</w:t>
            </w:r>
            <w:r w:rsidRPr="00102B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98</w:t>
            </w:r>
            <w:r w:rsidR="003505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FD5D0D" w:rsidRPr="00C8576A" w14:paraId="33673045" w14:textId="77777777" w:rsidTr="231BAA67">
        <w:trPr>
          <w:trHeight w:val="586"/>
          <w:jc w:val="center"/>
        </w:trPr>
        <w:tc>
          <w:tcPr>
            <w:tcW w:w="3190" w:type="dxa"/>
            <w:vAlign w:val="center"/>
          </w:tcPr>
          <w:p w14:paraId="494E02D2" w14:textId="5FD88789" w:rsidR="00FD5D0D" w:rsidRPr="00102B92" w:rsidRDefault="00FD5D0D" w:rsidP="005E024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Qualifying Conditions</w:t>
            </w:r>
          </w:p>
        </w:tc>
        <w:tc>
          <w:tcPr>
            <w:tcW w:w="7267" w:type="dxa"/>
            <w:vAlign w:val="center"/>
          </w:tcPr>
          <w:p w14:paraId="50CF150B" w14:textId="3C7E138C" w:rsidR="00FD5D0D" w:rsidRDefault="00BD777A" w:rsidP="005E024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Entrants must have achieved a Total in at least two official competitions between 13 June 2019 and 5</w:t>
            </w:r>
            <w:r w:rsidRPr="00BD777A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April 2020</w:t>
            </w:r>
          </w:p>
        </w:tc>
      </w:tr>
      <w:tr w:rsidR="005E024F" w:rsidRPr="00C8576A" w14:paraId="7FE63159" w14:textId="77777777" w:rsidTr="231BAA67">
        <w:trPr>
          <w:trHeight w:val="586"/>
          <w:jc w:val="center"/>
        </w:trPr>
        <w:tc>
          <w:tcPr>
            <w:tcW w:w="3190" w:type="dxa"/>
            <w:vAlign w:val="center"/>
          </w:tcPr>
          <w:p w14:paraId="7FE63156" w14:textId="77777777" w:rsidR="005E024F" w:rsidRPr="00102B92" w:rsidRDefault="005E024F" w:rsidP="005E024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2B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Categories</w:t>
            </w:r>
          </w:p>
        </w:tc>
        <w:tc>
          <w:tcPr>
            <w:tcW w:w="7267" w:type="dxa"/>
            <w:vAlign w:val="center"/>
          </w:tcPr>
          <w:p w14:paraId="7FE63157" w14:textId="04C393D2" w:rsidR="005E024F" w:rsidRPr="00102B92" w:rsidRDefault="00457844" w:rsidP="005E024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45-49-55-59-64-71-76-81-87-87+        </w:t>
            </w:r>
            <w:r w:rsidR="005E024F" w:rsidRPr="00102B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WOMEN </w:t>
            </w:r>
            <w:r w:rsidR="00E47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  <w:r w:rsidR="005E024F" w:rsidRPr="00102B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Categories </w:t>
            </w:r>
          </w:p>
          <w:p w14:paraId="7FE63158" w14:textId="50FA1500" w:rsidR="005E024F" w:rsidRPr="00102B92" w:rsidRDefault="00457844" w:rsidP="005E024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55-61-67-73-81-89-96-102-109-109+  M</w:t>
            </w:r>
            <w:r w:rsidR="005E024F" w:rsidRPr="00102B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EN </w:t>
            </w:r>
            <w:r w:rsidR="00E47B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  <w:r w:rsidR="005E024F" w:rsidRPr="00102B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Categories</w:t>
            </w:r>
          </w:p>
        </w:tc>
      </w:tr>
      <w:tr w:rsidR="00102B92" w:rsidRPr="00C8576A" w14:paraId="5CB2A5A1" w14:textId="77777777" w:rsidTr="231BAA67">
        <w:trPr>
          <w:trHeight w:val="586"/>
          <w:jc w:val="center"/>
        </w:trPr>
        <w:tc>
          <w:tcPr>
            <w:tcW w:w="3190" w:type="dxa"/>
            <w:vAlign w:val="center"/>
          </w:tcPr>
          <w:p w14:paraId="3C010008" w14:textId="420EAE15" w:rsidR="00102B92" w:rsidRPr="00102B92" w:rsidRDefault="00102B92" w:rsidP="005E024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2B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Age Groups</w:t>
            </w:r>
          </w:p>
        </w:tc>
        <w:tc>
          <w:tcPr>
            <w:tcW w:w="7267" w:type="dxa"/>
            <w:vAlign w:val="center"/>
          </w:tcPr>
          <w:p w14:paraId="0D6AFE83" w14:textId="4AC8CEDB" w:rsidR="00102B92" w:rsidRPr="00102B92" w:rsidRDefault="231BAA67" w:rsidP="231BAA67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231BAA67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As per IWF-Masters Rules</w:t>
            </w:r>
          </w:p>
        </w:tc>
      </w:tr>
      <w:tr w:rsidR="005E024F" w:rsidRPr="00C8576A" w14:paraId="7FE6315C" w14:textId="77777777" w:rsidTr="231BAA67">
        <w:trPr>
          <w:trHeight w:val="586"/>
          <w:jc w:val="center"/>
        </w:trPr>
        <w:tc>
          <w:tcPr>
            <w:tcW w:w="3190" w:type="dxa"/>
            <w:vAlign w:val="center"/>
          </w:tcPr>
          <w:p w14:paraId="7FE6315A" w14:textId="63FE5C4C" w:rsidR="005E024F" w:rsidRPr="009836EA" w:rsidRDefault="0004197C" w:rsidP="005E024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36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Close of Entries</w:t>
            </w:r>
          </w:p>
        </w:tc>
        <w:tc>
          <w:tcPr>
            <w:tcW w:w="7267" w:type="dxa"/>
            <w:vAlign w:val="center"/>
          </w:tcPr>
          <w:p w14:paraId="7FE6315B" w14:textId="244BB992" w:rsidR="005E024F" w:rsidRPr="009836EA" w:rsidRDefault="00274CA8" w:rsidP="005E024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36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Midnight</w:t>
            </w:r>
            <w:r w:rsidR="007D5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D5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AEST</w:t>
            </w:r>
            <w:proofErr w:type="spellEnd"/>
            <w:r w:rsidRPr="009836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7D52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Friday 10</w:t>
            </w:r>
            <w:r w:rsidR="005A3353" w:rsidRPr="009836EA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="005A3353" w:rsidRPr="009836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41DAD" w:rsidRPr="009836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April</w:t>
            </w:r>
            <w:r w:rsidR="005E024F" w:rsidRPr="009836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</w:t>
            </w:r>
            <w:r w:rsidR="00741DAD" w:rsidRPr="009836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</w:tr>
      <w:tr w:rsidR="005E024F" w14:paraId="7FE6315F" w14:textId="77777777" w:rsidTr="231BAA67">
        <w:trPr>
          <w:trHeight w:val="586"/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E6315D" w14:textId="77777777" w:rsidR="005E024F" w:rsidRPr="00102B92" w:rsidRDefault="005E024F" w:rsidP="005E024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2B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Entry Fee</w:t>
            </w:r>
          </w:p>
        </w:tc>
        <w:tc>
          <w:tcPr>
            <w:tcW w:w="7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C201A3" w14:textId="7771EF4D" w:rsidR="00102B92" w:rsidRPr="00102B92" w:rsidRDefault="00102B92" w:rsidP="231BAA67">
            <w:pPr>
              <w:pStyle w:val="Default"/>
              <w:tabs>
                <w:tab w:val="left" w:pos="220"/>
                <w:tab w:val="left" w:pos="720"/>
              </w:tabs>
              <w:ind w:left="720" w:hanging="720"/>
              <w:rPr>
                <w:rFonts w:asciiTheme="minorHAnsi" w:hAnsiTheme="minorHAnsi" w:cstheme="minorBidi"/>
                <w:sz w:val="22"/>
                <w:szCs w:val="22"/>
              </w:rPr>
            </w:pPr>
            <w:r w:rsidRPr="231BAA67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One event: </w:t>
            </w:r>
            <w:r w:rsidRPr="00102B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proofErr w:type="spellStart"/>
            <w:r w:rsidRPr="231BAA67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A</w:t>
            </w:r>
            <w:r w:rsidR="00E47B2E" w:rsidRPr="231BAA67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UD</w:t>
            </w:r>
            <w:proofErr w:type="spellEnd"/>
            <w:r w:rsidR="006A6F7C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231BAA67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$1</w:t>
            </w:r>
            <w:r w:rsidR="00E47B2E" w:rsidRPr="231BAA67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3</w:t>
            </w:r>
            <w:r w:rsidRPr="231BAA67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5</w:t>
            </w:r>
          </w:p>
          <w:p w14:paraId="7FE6315E" w14:textId="68F64CEA" w:rsidR="005E024F" w:rsidRPr="00102B92" w:rsidRDefault="00102B92" w:rsidP="00741DAD">
            <w:pPr>
              <w:pStyle w:val="Default"/>
              <w:tabs>
                <w:tab w:val="left" w:pos="220"/>
                <w:tab w:val="left" w:pos="720"/>
              </w:tabs>
              <w:ind w:left="720" w:hanging="720"/>
              <w:rPr>
                <w:rFonts w:asciiTheme="minorHAnsi" w:hAnsiTheme="minorHAnsi" w:cstheme="minorBidi"/>
                <w:sz w:val="22"/>
                <w:szCs w:val="22"/>
              </w:rPr>
            </w:pPr>
            <w:r w:rsidRPr="231BAA67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Two events: </w:t>
            </w:r>
            <w:r w:rsidRPr="00102B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proofErr w:type="spellStart"/>
            <w:r w:rsidRPr="231BAA67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A</w:t>
            </w:r>
            <w:r w:rsidR="00E47B2E" w:rsidRPr="231BAA67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UD</w:t>
            </w:r>
            <w:proofErr w:type="spellEnd"/>
            <w:r w:rsidR="006A6F7C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231BAA67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$1</w:t>
            </w:r>
            <w:r w:rsidR="00E47B2E" w:rsidRPr="231BAA67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4</w:t>
            </w:r>
            <w:r w:rsidRPr="231BAA67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5</w:t>
            </w:r>
          </w:p>
        </w:tc>
      </w:tr>
      <w:tr w:rsidR="00B21CC8" w14:paraId="7CC20C42" w14:textId="77777777" w:rsidTr="231BAA67">
        <w:trPr>
          <w:trHeight w:val="586"/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85BDC6" w14:textId="18D3691E" w:rsidR="00B21CC8" w:rsidRPr="00102B92" w:rsidRDefault="007D52A7" w:rsidP="00B21C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Closing</w:t>
            </w:r>
            <w:r w:rsidR="00B21C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406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Function</w:t>
            </w:r>
          </w:p>
        </w:tc>
        <w:tc>
          <w:tcPr>
            <w:tcW w:w="7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37F1CB" w14:textId="35A6045B" w:rsidR="006D0BE4" w:rsidRDefault="006D0BE4" w:rsidP="00B21C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Sunday 7</w:t>
            </w:r>
            <w:r w:rsidRPr="006D0BE4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June, Pullman Cairns International Hotel</w:t>
            </w:r>
          </w:p>
          <w:p w14:paraId="4DCE41E0" w14:textId="0D61FD1D" w:rsidR="00B21CC8" w:rsidRPr="00102B92" w:rsidRDefault="006A6F7C" w:rsidP="00B21C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AUD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21C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$30 per person</w:t>
            </w:r>
          </w:p>
        </w:tc>
      </w:tr>
      <w:tr w:rsidR="005E024F" w14:paraId="7FE63167" w14:textId="77777777" w:rsidTr="231BAA67">
        <w:trPr>
          <w:trHeight w:val="586"/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E63160" w14:textId="77777777" w:rsidR="005E024F" w:rsidRPr="00102B92" w:rsidRDefault="005E024F" w:rsidP="005E024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2B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Awards</w:t>
            </w:r>
          </w:p>
        </w:tc>
        <w:tc>
          <w:tcPr>
            <w:tcW w:w="7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E63161" w14:textId="27ACCE90" w:rsidR="005E024F" w:rsidRPr="00102B92" w:rsidRDefault="005E024F" w:rsidP="005E024F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2B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T-Shirt</w:t>
            </w:r>
            <w:r w:rsidR="006A6F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all competitors</w:t>
            </w:r>
          </w:p>
          <w:p w14:paraId="7FE63162" w14:textId="05607FAB" w:rsidR="005E024F" w:rsidRPr="00102B92" w:rsidRDefault="231BAA67" w:rsidP="231BAA67">
            <w:pPr>
              <w:numPr>
                <w:ilvl w:val="0"/>
                <w:numId w:val="9"/>
              </w:num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231BAA67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Medals – Top 3 per </w:t>
            </w:r>
            <w:r w:rsidR="004E3042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age group and bodyweight </w:t>
            </w:r>
            <w:r w:rsidRPr="231BAA67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category</w:t>
            </w:r>
          </w:p>
          <w:p w14:paraId="3D16FD08" w14:textId="28A1C122" w:rsidR="005E024F" w:rsidRDefault="005E024F" w:rsidP="00102B92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2B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Team Troph</w:t>
            </w:r>
            <w:r w:rsidR="004E30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y </w:t>
            </w:r>
            <w:r w:rsidR="00813A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="004E30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13A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Men / Women</w:t>
            </w:r>
          </w:p>
          <w:p w14:paraId="47C2E3FB" w14:textId="37FDDEF9" w:rsidR="00AC6B16" w:rsidRPr="00A114F3" w:rsidRDefault="003B7EE2" w:rsidP="00AC6B16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114F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Awards presented for best performances across </w:t>
            </w:r>
            <w:r w:rsidR="00813AA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both</w:t>
            </w:r>
            <w:r w:rsidRPr="00A114F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events</w:t>
            </w:r>
          </w:p>
          <w:p w14:paraId="35F5F718" w14:textId="6CECDF57" w:rsidR="00AC6B16" w:rsidRPr="00102B92" w:rsidRDefault="002731F1" w:rsidP="003B7EE2">
            <w:pPr>
              <w:numPr>
                <w:ilvl w:val="1"/>
                <w:numId w:val="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Male / Female </w:t>
            </w:r>
            <w:r w:rsidR="00AC6B16" w:rsidRPr="00102B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Champion of Champions (</w:t>
            </w:r>
            <w:proofErr w:type="spellStart"/>
            <w:r w:rsidR="00AC6B16" w:rsidRPr="00102B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SMF</w:t>
            </w:r>
            <w:proofErr w:type="spellEnd"/>
            <w:r w:rsidR="00AC6B16" w:rsidRPr="00102B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Score)</w:t>
            </w:r>
          </w:p>
          <w:p w14:paraId="38152FBB" w14:textId="25E74A5F" w:rsidR="00AC6B16" w:rsidRPr="00102B92" w:rsidRDefault="002731F1" w:rsidP="003B7EE2">
            <w:pPr>
              <w:numPr>
                <w:ilvl w:val="1"/>
                <w:numId w:val="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Male / Female Best in </w:t>
            </w:r>
            <w:r w:rsidR="00AC6B16" w:rsidRPr="00102B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Age Group (</w:t>
            </w:r>
            <w:proofErr w:type="spellStart"/>
            <w:r w:rsidR="00AC6B16" w:rsidRPr="00102B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SMF</w:t>
            </w:r>
            <w:proofErr w:type="spellEnd"/>
            <w:r w:rsidR="00AC6B16" w:rsidRPr="00102B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Score)</w:t>
            </w:r>
          </w:p>
          <w:p w14:paraId="7FE63166" w14:textId="16F48174" w:rsidR="00AC6B16" w:rsidRPr="00102B92" w:rsidRDefault="00AC6B16" w:rsidP="00AC6B16">
            <w:pPr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02B92" w14:paraId="040DB650" w14:textId="77777777" w:rsidTr="231BAA67">
        <w:trPr>
          <w:trHeight w:val="586"/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B5E9E9" w14:textId="199FD0E6" w:rsidR="00102B92" w:rsidRPr="00102B92" w:rsidRDefault="00102B92" w:rsidP="005E024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2B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Therapeutic Use Exemptions</w:t>
            </w:r>
          </w:p>
        </w:tc>
        <w:tc>
          <w:tcPr>
            <w:tcW w:w="7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DB886D" w14:textId="181E34C3" w:rsidR="00102B92" w:rsidRPr="00102B92" w:rsidRDefault="00102B92" w:rsidP="00102B92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spacing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2B92">
              <w:rPr>
                <w:rFonts w:asciiTheme="minorHAnsi" w:hAnsiTheme="minorHAnsi" w:cstheme="minorHAnsi"/>
                <w:sz w:val="22"/>
                <w:szCs w:val="22"/>
                <w:u w:color="000000"/>
                <w:lang w:val="en-US"/>
              </w:rPr>
              <w:t xml:space="preserve">Therapeutic Use Exemptions must be completed and sanctioned by the respective Governing Body/Country Anti-Doping Officer. You must bring a copy of all relevant documents related to your </w:t>
            </w:r>
            <w:proofErr w:type="spellStart"/>
            <w:r w:rsidRPr="00102B92">
              <w:rPr>
                <w:rFonts w:asciiTheme="minorHAnsi" w:hAnsiTheme="minorHAnsi" w:cstheme="minorHAnsi"/>
                <w:sz w:val="22"/>
                <w:szCs w:val="22"/>
                <w:u w:color="000000"/>
                <w:lang w:val="en-US"/>
              </w:rPr>
              <w:t>T.U.E</w:t>
            </w:r>
            <w:proofErr w:type="spellEnd"/>
            <w:r w:rsidRPr="00102B92">
              <w:rPr>
                <w:rFonts w:asciiTheme="minorHAnsi" w:hAnsiTheme="minorHAnsi" w:cstheme="minorHAnsi"/>
                <w:sz w:val="22"/>
                <w:szCs w:val="22"/>
                <w:u w:color="000000"/>
                <w:lang w:val="en-US"/>
              </w:rPr>
              <w:t xml:space="preserve"> for Anti-doping purposes.</w:t>
            </w:r>
          </w:p>
        </w:tc>
      </w:tr>
    </w:tbl>
    <w:p w14:paraId="7FE6316D" w14:textId="77777777" w:rsidR="00DE5FBC" w:rsidRDefault="00DE5FBC" w:rsidP="00DE5FBC">
      <w:pPr>
        <w:rPr>
          <w:rFonts w:ascii="Arial" w:hAnsi="Arial"/>
          <w:b/>
          <w:color w:val="000000"/>
        </w:rPr>
      </w:pPr>
    </w:p>
    <w:p w14:paraId="7FE6316E" w14:textId="77777777" w:rsidR="00DE5FBC" w:rsidRPr="00FB4259" w:rsidRDefault="00DE5FBC" w:rsidP="0014104D">
      <w:pPr>
        <w:outlineLvl w:val="0"/>
        <w:rPr>
          <w:rFonts w:asciiTheme="minorHAnsi" w:hAnsiTheme="minorHAnsi" w:cstheme="minorHAnsi"/>
          <w:b/>
          <w:caps/>
          <w:sz w:val="22"/>
          <w:szCs w:val="22"/>
        </w:rPr>
      </w:pPr>
      <w:r w:rsidRPr="00FB4259">
        <w:rPr>
          <w:rFonts w:asciiTheme="minorHAnsi" w:hAnsiTheme="minorHAnsi" w:cstheme="minorHAnsi"/>
          <w:b/>
          <w:caps/>
          <w:sz w:val="22"/>
          <w:szCs w:val="22"/>
        </w:rPr>
        <w:t>IMPORTANT note</w:t>
      </w:r>
      <w:r w:rsidR="00584ABF" w:rsidRPr="00FB4259">
        <w:rPr>
          <w:rFonts w:asciiTheme="minorHAnsi" w:hAnsiTheme="minorHAnsi" w:cstheme="minorHAnsi"/>
          <w:b/>
          <w:caps/>
          <w:sz w:val="22"/>
          <w:szCs w:val="22"/>
        </w:rPr>
        <w:t>s:</w:t>
      </w:r>
    </w:p>
    <w:p w14:paraId="7FE6316F" w14:textId="77777777" w:rsidR="00DE5FBC" w:rsidRPr="00FB4259" w:rsidRDefault="00DE5FBC" w:rsidP="00DE5FBC">
      <w:pPr>
        <w:rPr>
          <w:rFonts w:asciiTheme="minorHAnsi" w:hAnsiTheme="minorHAnsi" w:cstheme="minorHAnsi"/>
          <w:sz w:val="22"/>
          <w:szCs w:val="22"/>
        </w:rPr>
      </w:pPr>
    </w:p>
    <w:p w14:paraId="326614A0" w14:textId="3516036A" w:rsidR="00A970AF" w:rsidRPr="00B56467" w:rsidRDefault="68ED6F78" w:rsidP="68ED6F78">
      <w:pPr>
        <w:numPr>
          <w:ilvl w:val="0"/>
          <w:numId w:val="9"/>
        </w:numPr>
        <w:rPr>
          <w:rFonts w:asciiTheme="minorHAnsi" w:hAnsiTheme="minorHAnsi" w:cstheme="minorBidi"/>
          <w:b/>
          <w:bCs/>
          <w:sz w:val="22"/>
          <w:szCs w:val="22"/>
        </w:rPr>
      </w:pPr>
      <w:r w:rsidRPr="00B56467">
        <w:rPr>
          <w:rFonts w:asciiTheme="minorHAnsi" w:hAnsiTheme="minorHAnsi" w:cstheme="minorBidi"/>
          <w:sz w:val="22"/>
          <w:szCs w:val="22"/>
        </w:rPr>
        <w:t xml:space="preserve">Payments and individual entries must be submitted via website link:  </w:t>
      </w:r>
      <w:hyperlink r:id="rId11">
        <w:r w:rsidRPr="00B56467">
          <w:rPr>
            <w:rStyle w:val="Hyperlink"/>
            <w:rFonts w:asciiTheme="minorHAnsi" w:hAnsiTheme="minorHAnsi" w:cstheme="minorBidi"/>
            <w:sz w:val="22"/>
            <w:szCs w:val="22"/>
          </w:rPr>
          <w:t>www.awf.com.au/registration/</w:t>
        </w:r>
      </w:hyperlink>
      <w:r w:rsidRPr="00B56467">
        <w:rPr>
          <w:rStyle w:val="Hyperlink"/>
          <w:rFonts w:asciiTheme="minorHAnsi" w:hAnsiTheme="minorHAnsi" w:cstheme="minorBidi"/>
          <w:sz w:val="22"/>
          <w:szCs w:val="22"/>
        </w:rPr>
        <w:t xml:space="preserve"> </w:t>
      </w:r>
      <w:r w:rsidRPr="00B56467">
        <w:rPr>
          <w:rFonts w:asciiTheme="minorHAnsi" w:hAnsiTheme="minorHAnsi" w:cstheme="minorBidi"/>
          <w:sz w:val="22"/>
          <w:szCs w:val="22"/>
        </w:rPr>
        <w:t xml:space="preserve"> </w:t>
      </w:r>
      <w:r w:rsidRPr="00B56467">
        <w:rPr>
          <w:rFonts w:asciiTheme="minorHAnsi" w:hAnsiTheme="minorHAnsi" w:cstheme="minorBidi"/>
          <w:b/>
          <w:bCs/>
          <w:sz w:val="22"/>
          <w:szCs w:val="22"/>
        </w:rPr>
        <w:t xml:space="preserve">no later than </w:t>
      </w:r>
      <w:r w:rsidR="007D52A7">
        <w:rPr>
          <w:rFonts w:asciiTheme="minorHAnsi" w:hAnsiTheme="minorHAnsi" w:cstheme="minorBidi"/>
          <w:b/>
          <w:bCs/>
          <w:sz w:val="22"/>
          <w:szCs w:val="22"/>
        </w:rPr>
        <w:t>Friday 10</w:t>
      </w:r>
      <w:r w:rsidR="00336203" w:rsidRPr="00B56467">
        <w:rPr>
          <w:rFonts w:asciiTheme="minorHAnsi" w:hAnsiTheme="minorHAnsi" w:cstheme="minorBidi"/>
          <w:b/>
          <w:bCs/>
          <w:sz w:val="22"/>
          <w:szCs w:val="22"/>
          <w:vertAlign w:val="superscript"/>
        </w:rPr>
        <w:t>th</w:t>
      </w:r>
      <w:r w:rsidR="00336203" w:rsidRPr="00B56467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0459FB" w:rsidRPr="00B56467">
        <w:rPr>
          <w:rFonts w:asciiTheme="minorHAnsi" w:hAnsiTheme="minorHAnsi" w:cstheme="minorBidi"/>
          <w:b/>
          <w:bCs/>
          <w:sz w:val="22"/>
          <w:szCs w:val="22"/>
        </w:rPr>
        <w:t>April 2020</w:t>
      </w:r>
      <w:r w:rsidRPr="00B56467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</w:p>
    <w:p w14:paraId="7FE63171" w14:textId="1611D235" w:rsidR="00A970AF" w:rsidRPr="00B56467" w:rsidRDefault="68ED6F78" w:rsidP="68ED6F78">
      <w:pPr>
        <w:numPr>
          <w:ilvl w:val="0"/>
          <w:numId w:val="9"/>
        </w:numPr>
        <w:rPr>
          <w:b/>
          <w:bCs/>
          <w:sz w:val="22"/>
          <w:szCs w:val="22"/>
        </w:rPr>
      </w:pPr>
      <w:r w:rsidRPr="00B56467">
        <w:rPr>
          <w:rFonts w:asciiTheme="minorHAnsi" w:hAnsiTheme="minorHAnsi" w:cstheme="minorBidi"/>
          <w:sz w:val="22"/>
          <w:szCs w:val="22"/>
        </w:rPr>
        <w:lastRenderedPageBreak/>
        <w:t xml:space="preserve">The AWF office will send all received entries to the respective Member Federation </w:t>
      </w:r>
      <w:r w:rsidR="004B4E22" w:rsidRPr="00B56467">
        <w:rPr>
          <w:rFonts w:asciiTheme="minorHAnsi" w:hAnsiTheme="minorHAnsi" w:cstheme="minorBidi"/>
          <w:sz w:val="22"/>
          <w:szCs w:val="22"/>
        </w:rPr>
        <w:t xml:space="preserve">and Australian State Association </w:t>
      </w:r>
      <w:r w:rsidRPr="00B56467">
        <w:rPr>
          <w:rFonts w:asciiTheme="minorHAnsi" w:hAnsiTheme="minorHAnsi" w:cstheme="minorBidi"/>
          <w:sz w:val="22"/>
          <w:szCs w:val="22"/>
        </w:rPr>
        <w:t xml:space="preserve">who will </w:t>
      </w:r>
      <w:r w:rsidR="00F25E58" w:rsidRPr="00B56467">
        <w:rPr>
          <w:rFonts w:asciiTheme="minorHAnsi" w:hAnsiTheme="minorHAnsi" w:cstheme="minorBidi"/>
          <w:sz w:val="22"/>
          <w:szCs w:val="22"/>
        </w:rPr>
        <w:t>review and endorse</w:t>
      </w:r>
      <w:r w:rsidRPr="00B56467">
        <w:rPr>
          <w:rFonts w:asciiTheme="minorHAnsi" w:hAnsiTheme="minorHAnsi" w:cstheme="minorBidi"/>
          <w:sz w:val="22"/>
          <w:szCs w:val="22"/>
        </w:rPr>
        <w:t xml:space="preserve"> </w:t>
      </w:r>
      <w:r w:rsidR="00F25E58" w:rsidRPr="00B56467">
        <w:rPr>
          <w:rFonts w:asciiTheme="minorHAnsi" w:hAnsiTheme="minorHAnsi" w:cstheme="minorBidi"/>
          <w:sz w:val="22"/>
          <w:szCs w:val="22"/>
        </w:rPr>
        <w:t>the</w:t>
      </w:r>
      <w:r w:rsidR="00181620" w:rsidRPr="00B56467">
        <w:rPr>
          <w:rFonts w:asciiTheme="minorHAnsi" w:hAnsiTheme="minorHAnsi" w:cstheme="minorBidi"/>
          <w:sz w:val="22"/>
          <w:szCs w:val="22"/>
        </w:rPr>
        <w:t xml:space="preserve"> </w:t>
      </w:r>
      <w:r w:rsidR="004B4E22" w:rsidRPr="00B56467">
        <w:rPr>
          <w:rFonts w:asciiTheme="minorHAnsi" w:hAnsiTheme="minorHAnsi" w:cstheme="minorBidi"/>
          <w:sz w:val="22"/>
          <w:szCs w:val="22"/>
        </w:rPr>
        <w:t>participation</w:t>
      </w:r>
      <w:r w:rsidR="00F25E58" w:rsidRPr="00B56467">
        <w:rPr>
          <w:rFonts w:asciiTheme="minorHAnsi" w:hAnsiTheme="minorHAnsi" w:cstheme="minorBidi"/>
          <w:sz w:val="22"/>
          <w:szCs w:val="22"/>
        </w:rPr>
        <w:t xml:space="preserve"> of their members</w:t>
      </w:r>
      <w:r w:rsidRPr="00B56467">
        <w:rPr>
          <w:rFonts w:asciiTheme="minorHAnsi" w:hAnsiTheme="minorHAnsi" w:cstheme="minorBidi"/>
          <w:sz w:val="22"/>
          <w:szCs w:val="22"/>
        </w:rPr>
        <w:t xml:space="preserve"> via email </w:t>
      </w:r>
      <w:hyperlink r:id="rId12" w:history="1">
        <w:r w:rsidR="00B156E4" w:rsidRPr="00B56467">
          <w:rPr>
            <w:rStyle w:val="Hyperlink"/>
            <w:rFonts w:asciiTheme="minorHAnsi" w:hAnsiTheme="minorHAnsi" w:cstheme="minorBidi"/>
            <w:sz w:val="22"/>
            <w:szCs w:val="22"/>
          </w:rPr>
          <w:t>imoir@awf.com.au</w:t>
        </w:r>
      </w:hyperlink>
      <w:r w:rsidRPr="00B56467">
        <w:rPr>
          <w:rFonts w:asciiTheme="minorHAnsi" w:hAnsiTheme="minorHAnsi" w:cstheme="minorBidi"/>
          <w:sz w:val="22"/>
          <w:szCs w:val="22"/>
        </w:rPr>
        <w:t xml:space="preserve"> </w:t>
      </w:r>
      <w:r w:rsidRPr="00B56467">
        <w:rPr>
          <w:rFonts w:asciiTheme="minorHAnsi" w:hAnsiTheme="minorHAnsi" w:cstheme="minorBidi"/>
          <w:b/>
          <w:bCs/>
          <w:sz w:val="22"/>
          <w:szCs w:val="22"/>
        </w:rPr>
        <w:t xml:space="preserve">no later than </w:t>
      </w:r>
      <w:r w:rsidR="007D52A7">
        <w:rPr>
          <w:rFonts w:asciiTheme="minorHAnsi" w:hAnsiTheme="minorHAnsi" w:cstheme="minorBidi"/>
          <w:b/>
          <w:bCs/>
          <w:sz w:val="22"/>
          <w:szCs w:val="22"/>
        </w:rPr>
        <w:t xml:space="preserve">Wednesday </w:t>
      </w:r>
      <w:r w:rsidR="00FD5D0D">
        <w:rPr>
          <w:rFonts w:asciiTheme="minorHAnsi" w:hAnsiTheme="minorHAnsi" w:cstheme="minorBidi"/>
          <w:b/>
          <w:bCs/>
          <w:sz w:val="22"/>
          <w:szCs w:val="22"/>
        </w:rPr>
        <w:t>15</w:t>
      </w:r>
      <w:r w:rsidR="00C11375" w:rsidRPr="00B56467">
        <w:rPr>
          <w:rFonts w:asciiTheme="minorHAnsi" w:hAnsiTheme="minorHAnsi" w:cstheme="minorBidi"/>
          <w:b/>
          <w:bCs/>
          <w:sz w:val="22"/>
          <w:szCs w:val="22"/>
          <w:vertAlign w:val="superscript"/>
        </w:rPr>
        <w:t>th</w:t>
      </w:r>
      <w:r w:rsidR="00C11375" w:rsidRPr="00B56467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00B56467">
        <w:rPr>
          <w:rFonts w:asciiTheme="minorHAnsi" w:hAnsiTheme="minorHAnsi" w:cstheme="minorBidi"/>
          <w:b/>
          <w:bCs/>
          <w:sz w:val="22"/>
          <w:szCs w:val="22"/>
        </w:rPr>
        <w:t>April 20</w:t>
      </w:r>
      <w:r w:rsidR="00345B57" w:rsidRPr="00B56467">
        <w:rPr>
          <w:rFonts w:asciiTheme="minorHAnsi" w:hAnsiTheme="minorHAnsi" w:cstheme="minorBidi"/>
          <w:b/>
          <w:bCs/>
          <w:sz w:val="22"/>
          <w:szCs w:val="22"/>
        </w:rPr>
        <w:t>20</w:t>
      </w:r>
      <w:r w:rsidRPr="00B56467">
        <w:rPr>
          <w:rFonts w:asciiTheme="minorHAnsi" w:hAnsiTheme="minorHAnsi" w:cstheme="minorBidi"/>
          <w:b/>
          <w:bCs/>
          <w:sz w:val="22"/>
          <w:szCs w:val="22"/>
        </w:rPr>
        <w:t>.</w:t>
      </w:r>
    </w:p>
    <w:p w14:paraId="31AB84BF" w14:textId="16E372E1" w:rsidR="005E199D" w:rsidRDefault="005E199D" w:rsidP="00584ABF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5E199D">
        <w:rPr>
          <w:rFonts w:asciiTheme="minorHAnsi" w:hAnsiTheme="minorHAnsi" w:cstheme="minorHAnsi"/>
          <w:sz w:val="22"/>
          <w:szCs w:val="22"/>
        </w:rPr>
        <w:t xml:space="preserve">Should a Member Federation choose </w:t>
      </w:r>
      <w:r w:rsidRPr="005E199D">
        <w:rPr>
          <w:rFonts w:asciiTheme="minorHAnsi" w:hAnsiTheme="minorHAnsi" w:cstheme="minorHAnsi"/>
          <w:b/>
          <w:sz w:val="22"/>
          <w:szCs w:val="22"/>
          <w:u w:val="single"/>
        </w:rPr>
        <w:t>to not endorse</w:t>
      </w:r>
      <w:r w:rsidRPr="005E199D">
        <w:rPr>
          <w:rFonts w:asciiTheme="minorHAnsi" w:hAnsiTheme="minorHAnsi" w:cstheme="minorHAnsi"/>
          <w:sz w:val="22"/>
          <w:szCs w:val="22"/>
        </w:rPr>
        <w:t xml:space="preserve"> an individual </w:t>
      </w:r>
      <w:proofErr w:type="gramStart"/>
      <w:r w:rsidRPr="005E199D">
        <w:rPr>
          <w:rFonts w:asciiTheme="minorHAnsi" w:hAnsiTheme="minorHAnsi" w:cstheme="minorHAnsi"/>
          <w:sz w:val="22"/>
          <w:szCs w:val="22"/>
        </w:rPr>
        <w:t>entry</w:t>
      </w:r>
      <w:r w:rsidR="00834427">
        <w:rPr>
          <w:rFonts w:asciiTheme="minorHAnsi" w:hAnsiTheme="minorHAnsi" w:cstheme="minorHAnsi"/>
          <w:sz w:val="22"/>
          <w:szCs w:val="22"/>
        </w:rPr>
        <w:t>,</w:t>
      </w:r>
      <w:r w:rsidRPr="005E199D">
        <w:rPr>
          <w:rFonts w:asciiTheme="minorHAnsi" w:hAnsiTheme="minorHAnsi" w:cstheme="minorHAnsi"/>
          <w:sz w:val="22"/>
          <w:szCs w:val="22"/>
        </w:rPr>
        <w:t xml:space="preserve"> that</w:t>
      </w:r>
      <w:proofErr w:type="gramEnd"/>
      <w:r w:rsidRPr="005E199D">
        <w:rPr>
          <w:rFonts w:asciiTheme="minorHAnsi" w:hAnsiTheme="minorHAnsi" w:cstheme="minorHAnsi"/>
          <w:sz w:val="22"/>
          <w:szCs w:val="22"/>
        </w:rPr>
        <w:t xml:space="preserve"> person will </w:t>
      </w:r>
      <w:r w:rsidR="00705C73">
        <w:rPr>
          <w:rFonts w:asciiTheme="minorHAnsi" w:hAnsiTheme="minorHAnsi" w:cstheme="minorHAnsi"/>
          <w:sz w:val="22"/>
          <w:szCs w:val="22"/>
        </w:rPr>
        <w:t xml:space="preserve">not be permitted to compete and </w:t>
      </w:r>
      <w:r w:rsidR="00834427">
        <w:rPr>
          <w:rFonts w:asciiTheme="minorHAnsi" w:hAnsiTheme="minorHAnsi" w:cstheme="minorHAnsi"/>
          <w:sz w:val="22"/>
          <w:szCs w:val="22"/>
        </w:rPr>
        <w:t xml:space="preserve">they will </w:t>
      </w:r>
      <w:r w:rsidRPr="005E199D">
        <w:rPr>
          <w:rFonts w:asciiTheme="minorHAnsi" w:hAnsiTheme="minorHAnsi" w:cstheme="minorHAnsi"/>
          <w:sz w:val="22"/>
          <w:szCs w:val="22"/>
        </w:rPr>
        <w:t xml:space="preserve">receive a 90% </w:t>
      </w:r>
      <w:r>
        <w:rPr>
          <w:rFonts w:asciiTheme="minorHAnsi" w:hAnsiTheme="minorHAnsi" w:cstheme="minorHAnsi"/>
          <w:sz w:val="22"/>
          <w:szCs w:val="22"/>
        </w:rPr>
        <w:t>refund</w:t>
      </w:r>
      <w:r w:rsidRPr="005E199D">
        <w:rPr>
          <w:rFonts w:asciiTheme="minorHAnsi" w:hAnsiTheme="minorHAnsi" w:cstheme="minorHAnsi"/>
          <w:sz w:val="22"/>
          <w:szCs w:val="22"/>
        </w:rPr>
        <w:t xml:space="preserve"> i.e. 1 event - $12</w:t>
      </w:r>
      <w:r w:rsidR="00A90162">
        <w:rPr>
          <w:rFonts w:asciiTheme="minorHAnsi" w:hAnsiTheme="minorHAnsi" w:cstheme="minorHAnsi"/>
          <w:sz w:val="22"/>
          <w:szCs w:val="22"/>
        </w:rPr>
        <w:t>1.50</w:t>
      </w:r>
      <w:r w:rsidRPr="005E199D">
        <w:rPr>
          <w:rFonts w:asciiTheme="minorHAnsi" w:hAnsiTheme="minorHAnsi" w:cstheme="minorHAnsi"/>
          <w:sz w:val="22"/>
          <w:szCs w:val="22"/>
        </w:rPr>
        <w:t xml:space="preserve"> refund, 2 Events – $13</w:t>
      </w:r>
      <w:r w:rsidR="007F1CDB">
        <w:rPr>
          <w:rFonts w:asciiTheme="minorHAnsi" w:hAnsiTheme="minorHAnsi" w:cstheme="minorHAnsi"/>
          <w:sz w:val="22"/>
          <w:szCs w:val="22"/>
        </w:rPr>
        <w:t>0.50</w:t>
      </w:r>
      <w:r w:rsidRPr="005E199D">
        <w:rPr>
          <w:rFonts w:asciiTheme="minorHAnsi" w:hAnsiTheme="minorHAnsi" w:cstheme="minorHAnsi"/>
          <w:sz w:val="22"/>
          <w:szCs w:val="22"/>
        </w:rPr>
        <w:t xml:space="preserve"> refund</w:t>
      </w:r>
      <w:r w:rsidR="00FF34B9">
        <w:rPr>
          <w:rFonts w:asciiTheme="minorHAnsi" w:hAnsiTheme="minorHAnsi" w:cstheme="minorHAnsi"/>
          <w:sz w:val="22"/>
          <w:szCs w:val="22"/>
        </w:rPr>
        <w:t>.</w:t>
      </w:r>
    </w:p>
    <w:p w14:paraId="6D755F3B" w14:textId="4AD359D0" w:rsidR="00F45BD3" w:rsidRDefault="00F45BD3" w:rsidP="00F45BD3">
      <w:pPr>
        <w:rPr>
          <w:rFonts w:asciiTheme="minorHAnsi" w:hAnsiTheme="minorHAnsi" w:cstheme="minorHAnsi"/>
          <w:sz w:val="22"/>
          <w:szCs w:val="22"/>
        </w:rPr>
      </w:pPr>
    </w:p>
    <w:p w14:paraId="7FE63179" w14:textId="53B242A0" w:rsidR="00584ABF" w:rsidRPr="00FB4259" w:rsidRDefault="002C64DC" w:rsidP="002C64DC">
      <w:pPr>
        <w:rPr>
          <w:rFonts w:asciiTheme="minorHAnsi" w:hAnsiTheme="minorHAnsi" w:cstheme="minorHAnsi"/>
          <w:b/>
          <w:sz w:val="22"/>
          <w:szCs w:val="22"/>
        </w:rPr>
      </w:pPr>
      <w:r w:rsidRPr="00FB4259">
        <w:rPr>
          <w:rFonts w:asciiTheme="minorHAnsi" w:hAnsiTheme="minorHAnsi" w:cstheme="minorHAnsi"/>
          <w:b/>
          <w:sz w:val="22"/>
          <w:szCs w:val="22"/>
        </w:rPr>
        <w:t xml:space="preserve">REGULATIONS: </w:t>
      </w:r>
    </w:p>
    <w:p w14:paraId="7FE6317A" w14:textId="77777777" w:rsidR="00584ABF" w:rsidRPr="00FB4259" w:rsidRDefault="00584ABF" w:rsidP="00A94B2E">
      <w:pPr>
        <w:ind w:firstLine="72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417A76C" w14:textId="50589348" w:rsidR="00AF5B68" w:rsidRPr="00FB4259" w:rsidRDefault="602B767F" w:rsidP="602B76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02B767F">
        <w:rPr>
          <w:rFonts w:asciiTheme="minorHAnsi" w:hAnsiTheme="minorHAnsi" w:cstheme="minorBidi"/>
          <w:sz w:val="22"/>
          <w:szCs w:val="22"/>
        </w:rPr>
        <w:t xml:space="preserve">The minimum weights </w:t>
      </w:r>
      <w:r w:rsidR="00834427">
        <w:rPr>
          <w:rFonts w:asciiTheme="minorHAnsi" w:hAnsiTheme="minorHAnsi" w:cstheme="minorBidi"/>
          <w:sz w:val="22"/>
          <w:szCs w:val="22"/>
        </w:rPr>
        <w:t>that</w:t>
      </w:r>
      <w:r w:rsidRPr="602B767F">
        <w:rPr>
          <w:rFonts w:asciiTheme="minorHAnsi" w:hAnsiTheme="minorHAnsi" w:cstheme="minorBidi"/>
          <w:sz w:val="22"/>
          <w:szCs w:val="22"/>
        </w:rPr>
        <w:t xml:space="preserve"> can be attempted will be in accordance with the IWF </w:t>
      </w:r>
      <w:proofErr w:type="spellStart"/>
      <w:r w:rsidRPr="602B767F">
        <w:rPr>
          <w:rFonts w:asciiTheme="minorHAnsi" w:hAnsiTheme="minorHAnsi" w:cstheme="minorBidi"/>
          <w:sz w:val="22"/>
          <w:szCs w:val="22"/>
        </w:rPr>
        <w:t>TCRR</w:t>
      </w:r>
      <w:proofErr w:type="spellEnd"/>
      <w:r w:rsidRPr="602B767F">
        <w:rPr>
          <w:rFonts w:asciiTheme="minorHAnsi" w:hAnsiTheme="minorHAnsi" w:cstheme="minorBidi"/>
          <w:sz w:val="22"/>
          <w:szCs w:val="22"/>
        </w:rPr>
        <w:t>:</w:t>
      </w:r>
    </w:p>
    <w:p w14:paraId="1F9CEA97" w14:textId="77777777" w:rsidR="00FF34B9" w:rsidRDefault="602B767F" w:rsidP="602B767F">
      <w:pPr>
        <w:ind w:left="720"/>
        <w:rPr>
          <w:rFonts w:asciiTheme="minorHAnsi" w:hAnsiTheme="minorHAnsi" w:cstheme="minorBidi"/>
          <w:sz w:val="22"/>
          <w:szCs w:val="22"/>
        </w:rPr>
      </w:pPr>
      <w:r w:rsidRPr="602B767F">
        <w:rPr>
          <w:rFonts w:asciiTheme="minorHAnsi" w:hAnsiTheme="minorHAnsi" w:cstheme="minorBidi"/>
          <w:sz w:val="22"/>
          <w:szCs w:val="22"/>
        </w:rPr>
        <w:t>Men = twenty-six (26) kg</w:t>
      </w:r>
    </w:p>
    <w:p w14:paraId="7A7EC9CD" w14:textId="514D6491" w:rsidR="00AF5B68" w:rsidRPr="00FB4259" w:rsidRDefault="602B767F" w:rsidP="602B767F">
      <w:pPr>
        <w:ind w:left="720"/>
        <w:rPr>
          <w:rFonts w:asciiTheme="minorHAnsi" w:hAnsiTheme="minorHAnsi" w:cstheme="minorBidi"/>
          <w:sz w:val="22"/>
          <w:szCs w:val="22"/>
        </w:rPr>
      </w:pPr>
      <w:r w:rsidRPr="602B767F">
        <w:rPr>
          <w:rFonts w:asciiTheme="minorHAnsi" w:hAnsiTheme="minorHAnsi" w:cstheme="minorBidi"/>
          <w:sz w:val="22"/>
          <w:szCs w:val="22"/>
        </w:rPr>
        <w:t>Women = twenty-one (21) kg</w:t>
      </w:r>
    </w:p>
    <w:p w14:paraId="7FA7CDA0" w14:textId="77777777" w:rsidR="00C42C25" w:rsidRPr="00FB4259" w:rsidRDefault="00C42C25" w:rsidP="00C42C25">
      <w:pPr>
        <w:ind w:left="786"/>
        <w:rPr>
          <w:rFonts w:asciiTheme="minorHAnsi" w:hAnsiTheme="minorHAnsi" w:cstheme="minorHAnsi"/>
          <w:sz w:val="22"/>
          <w:szCs w:val="22"/>
        </w:rPr>
      </w:pPr>
    </w:p>
    <w:p w14:paraId="0CD88DB1" w14:textId="471C439E" w:rsidR="602B767F" w:rsidRPr="005C2D9F" w:rsidRDefault="602B767F" w:rsidP="602B76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02B767F">
        <w:rPr>
          <w:rFonts w:ascii="Calibri" w:eastAsia="Calibri" w:hAnsi="Calibri" w:cs="Calibri"/>
          <w:sz w:val="22"/>
          <w:szCs w:val="22"/>
        </w:rPr>
        <w:t>With reference to IWF</w:t>
      </w:r>
      <w:r w:rsidR="006E198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E198E">
        <w:rPr>
          <w:rFonts w:ascii="Calibri" w:eastAsia="Calibri" w:hAnsi="Calibri" w:cs="Calibri"/>
          <w:sz w:val="22"/>
          <w:szCs w:val="22"/>
        </w:rPr>
        <w:t>TCRR</w:t>
      </w:r>
      <w:proofErr w:type="spellEnd"/>
      <w:r w:rsidRPr="602B767F">
        <w:rPr>
          <w:rFonts w:ascii="Calibri" w:eastAsia="Calibri" w:hAnsi="Calibri" w:cs="Calibri"/>
          <w:sz w:val="22"/>
          <w:szCs w:val="22"/>
        </w:rPr>
        <w:t xml:space="preserve">, the </w:t>
      </w:r>
      <w:r w:rsidR="006E198E">
        <w:rPr>
          <w:rFonts w:ascii="Calibri" w:eastAsia="Calibri" w:hAnsi="Calibri" w:cs="Calibri"/>
          <w:sz w:val="22"/>
          <w:szCs w:val="22"/>
        </w:rPr>
        <w:t>20</w:t>
      </w:r>
      <w:r w:rsidRPr="602B767F">
        <w:rPr>
          <w:rFonts w:ascii="Calibri" w:eastAsia="Calibri" w:hAnsi="Calibri" w:cs="Calibri"/>
          <w:sz w:val="22"/>
          <w:szCs w:val="22"/>
        </w:rPr>
        <w:t xml:space="preserve"> Kilo Rule will apply.</w:t>
      </w:r>
      <w:r w:rsidR="006E198E">
        <w:rPr>
          <w:rFonts w:ascii="Calibri" w:eastAsia="Calibri" w:hAnsi="Calibri" w:cs="Calibri"/>
          <w:sz w:val="22"/>
          <w:szCs w:val="22"/>
        </w:rPr>
        <w:t xml:space="preserve"> The </w:t>
      </w:r>
      <w:r w:rsidR="00265825">
        <w:rPr>
          <w:rFonts w:ascii="Calibri" w:eastAsia="Calibri" w:hAnsi="Calibri" w:cs="Calibri"/>
          <w:sz w:val="22"/>
          <w:szCs w:val="22"/>
        </w:rPr>
        <w:t xml:space="preserve">weight of the </w:t>
      </w:r>
      <w:r w:rsidR="00026241">
        <w:rPr>
          <w:rFonts w:ascii="Calibri" w:eastAsia="Calibri" w:hAnsi="Calibri" w:cs="Calibri"/>
          <w:sz w:val="22"/>
          <w:szCs w:val="22"/>
        </w:rPr>
        <w:t xml:space="preserve">competitor’s </w:t>
      </w:r>
      <w:r w:rsidR="00265825">
        <w:rPr>
          <w:rFonts w:ascii="Calibri" w:eastAsia="Calibri" w:hAnsi="Calibri" w:cs="Calibri"/>
          <w:sz w:val="22"/>
          <w:szCs w:val="22"/>
        </w:rPr>
        <w:t>first Snatch attempt</w:t>
      </w:r>
      <w:r w:rsidR="00026241">
        <w:rPr>
          <w:rFonts w:ascii="Calibri" w:eastAsia="Calibri" w:hAnsi="Calibri" w:cs="Calibri"/>
          <w:sz w:val="22"/>
          <w:szCs w:val="22"/>
        </w:rPr>
        <w:t xml:space="preserve"> </w:t>
      </w:r>
      <w:r w:rsidR="004C0453">
        <w:rPr>
          <w:rFonts w:ascii="Calibri" w:eastAsia="Calibri" w:hAnsi="Calibri" w:cs="Calibri"/>
          <w:sz w:val="22"/>
          <w:szCs w:val="22"/>
        </w:rPr>
        <w:t xml:space="preserve">and the </w:t>
      </w:r>
      <w:r w:rsidR="00026241">
        <w:rPr>
          <w:rFonts w:ascii="Calibri" w:eastAsia="Calibri" w:hAnsi="Calibri" w:cs="Calibri"/>
          <w:sz w:val="22"/>
          <w:szCs w:val="22"/>
        </w:rPr>
        <w:t xml:space="preserve">weight of their first Clean &amp; Jerk </w:t>
      </w:r>
      <w:r w:rsidR="00834427">
        <w:rPr>
          <w:rFonts w:ascii="Calibri" w:eastAsia="Calibri" w:hAnsi="Calibri" w:cs="Calibri"/>
          <w:sz w:val="22"/>
          <w:szCs w:val="22"/>
        </w:rPr>
        <w:t xml:space="preserve">attempt </w:t>
      </w:r>
      <w:r w:rsidR="00265825">
        <w:rPr>
          <w:rFonts w:ascii="Calibri" w:eastAsia="Calibri" w:hAnsi="Calibri" w:cs="Calibri"/>
          <w:sz w:val="22"/>
          <w:szCs w:val="22"/>
        </w:rPr>
        <w:t xml:space="preserve">must </w:t>
      </w:r>
      <w:r w:rsidR="004C0453">
        <w:rPr>
          <w:rFonts w:ascii="Calibri" w:eastAsia="Calibri" w:hAnsi="Calibri" w:cs="Calibri"/>
          <w:sz w:val="22"/>
          <w:szCs w:val="22"/>
        </w:rPr>
        <w:t xml:space="preserve">add up to </w:t>
      </w:r>
      <w:r w:rsidR="00C51ECE">
        <w:rPr>
          <w:rFonts w:ascii="Calibri" w:eastAsia="Calibri" w:hAnsi="Calibri" w:cs="Calibri"/>
          <w:sz w:val="22"/>
          <w:szCs w:val="22"/>
        </w:rPr>
        <w:t xml:space="preserve">within </w:t>
      </w:r>
      <w:proofErr w:type="spellStart"/>
      <w:r w:rsidR="00C51ECE">
        <w:rPr>
          <w:rFonts w:ascii="Calibri" w:eastAsia="Calibri" w:hAnsi="Calibri" w:cs="Calibri"/>
          <w:sz w:val="22"/>
          <w:szCs w:val="22"/>
        </w:rPr>
        <w:t>20kg</w:t>
      </w:r>
      <w:proofErr w:type="spellEnd"/>
      <w:r w:rsidR="00C51ECE">
        <w:rPr>
          <w:rFonts w:ascii="Calibri" w:eastAsia="Calibri" w:hAnsi="Calibri" w:cs="Calibri"/>
          <w:sz w:val="22"/>
          <w:szCs w:val="22"/>
        </w:rPr>
        <w:t xml:space="preserve"> of their verified Entry Total.</w:t>
      </w:r>
      <w:r w:rsidR="00CB7454">
        <w:rPr>
          <w:rFonts w:ascii="Calibri" w:eastAsia="Calibri" w:hAnsi="Calibri" w:cs="Calibri"/>
          <w:sz w:val="22"/>
          <w:szCs w:val="22"/>
        </w:rPr>
        <w:t xml:space="preserve"> </w:t>
      </w:r>
      <w:r w:rsidR="00CB7454" w:rsidRPr="005C2D9F">
        <w:rPr>
          <w:rFonts w:ascii="Calibri" w:eastAsia="Calibri" w:hAnsi="Calibri" w:cs="Calibri"/>
          <w:sz w:val="22"/>
          <w:szCs w:val="22"/>
        </w:rPr>
        <w:t>The Entry Total can be changed</w:t>
      </w:r>
      <w:r w:rsidR="006607F5" w:rsidRPr="005C2D9F">
        <w:rPr>
          <w:rFonts w:ascii="Calibri" w:eastAsia="Calibri" w:hAnsi="Calibri" w:cs="Calibri"/>
          <w:sz w:val="22"/>
          <w:szCs w:val="22"/>
        </w:rPr>
        <w:t xml:space="preserve"> via the </w:t>
      </w:r>
      <w:r w:rsidR="006607F5" w:rsidRPr="005C2D9F">
        <w:rPr>
          <w:rFonts w:asciiTheme="minorHAnsi" w:hAnsiTheme="minorHAnsi" w:cstheme="minorBidi"/>
          <w:sz w:val="22"/>
          <w:szCs w:val="22"/>
        </w:rPr>
        <w:t>AWF Online Verification System</w:t>
      </w:r>
      <w:r w:rsidR="006607F5" w:rsidRPr="005C2D9F">
        <w:rPr>
          <w:rFonts w:ascii="Calibri" w:eastAsia="Calibri" w:hAnsi="Calibri" w:cs="Calibri"/>
          <w:sz w:val="22"/>
          <w:szCs w:val="22"/>
        </w:rPr>
        <w:t xml:space="preserve"> </w:t>
      </w:r>
      <w:r w:rsidR="00971D29" w:rsidRPr="005C2D9F">
        <w:rPr>
          <w:rFonts w:asciiTheme="minorHAnsi" w:hAnsiTheme="minorHAnsi" w:cstheme="minorBidi"/>
          <w:b/>
          <w:bCs/>
          <w:sz w:val="22"/>
          <w:szCs w:val="22"/>
        </w:rPr>
        <w:t xml:space="preserve">prior to 12:00 noon on </w:t>
      </w:r>
      <w:r w:rsidR="00B56467">
        <w:rPr>
          <w:rFonts w:asciiTheme="minorHAnsi" w:hAnsiTheme="minorHAnsi" w:cstheme="minorBidi"/>
          <w:b/>
          <w:bCs/>
          <w:sz w:val="22"/>
          <w:szCs w:val="22"/>
        </w:rPr>
        <w:t>Wednesday</w:t>
      </w:r>
      <w:r w:rsidR="00971D29" w:rsidRPr="005C2D9F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B56467">
        <w:rPr>
          <w:rFonts w:asciiTheme="minorHAnsi" w:hAnsiTheme="minorHAnsi" w:cstheme="minorBidi"/>
          <w:b/>
          <w:bCs/>
          <w:sz w:val="22"/>
          <w:szCs w:val="22"/>
        </w:rPr>
        <w:t>3</w:t>
      </w:r>
      <w:r w:rsidR="00B56467" w:rsidRPr="00B56467">
        <w:rPr>
          <w:rFonts w:asciiTheme="minorHAnsi" w:hAnsiTheme="minorHAnsi" w:cstheme="minorBidi"/>
          <w:b/>
          <w:bCs/>
          <w:sz w:val="22"/>
          <w:szCs w:val="22"/>
          <w:vertAlign w:val="superscript"/>
        </w:rPr>
        <w:t>rd</w:t>
      </w:r>
      <w:r w:rsidR="00B56467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971D29" w:rsidRPr="005C2D9F">
        <w:rPr>
          <w:rFonts w:asciiTheme="minorHAnsi" w:hAnsiTheme="minorHAnsi" w:cstheme="minorBidi"/>
          <w:b/>
          <w:bCs/>
          <w:sz w:val="22"/>
          <w:szCs w:val="22"/>
        </w:rPr>
        <w:t>June 2020</w:t>
      </w:r>
      <w:r w:rsidR="00CB7454" w:rsidRPr="005C2D9F">
        <w:rPr>
          <w:rFonts w:ascii="Calibri" w:eastAsia="Calibri" w:hAnsi="Calibri" w:cs="Calibri"/>
          <w:sz w:val="22"/>
          <w:szCs w:val="22"/>
        </w:rPr>
        <w:t>.</w:t>
      </w:r>
    </w:p>
    <w:p w14:paraId="7FE6317C" w14:textId="48668C25" w:rsidR="004A66D9" w:rsidRPr="00FB4259" w:rsidRDefault="602B767F" w:rsidP="602B767F">
      <w:pPr>
        <w:ind w:left="1080"/>
        <w:rPr>
          <w:rFonts w:asciiTheme="minorHAnsi" w:hAnsiTheme="minorHAnsi" w:cstheme="minorBidi"/>
          <w:i/>
          <w:iCs/>
          <w:sz w:val="22"/>
          <w:szCs w:val="22"/>
        </w:rPr>
      </w:pPr>
      <w:r w:rsidRPr="602B767F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</w:p>
    <w:p w14:paraId="7FE6317D" w14:textId="2A1700AA" w:rsidR="00650FF1" w:rsidRPr="00FB4259" w:rsidRDefault="602B767F" w:rsidP="602B76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02B767F">
        <w:rPr>
          <w:rFonts w:asciiTheme="minorHAnsi" w:hAnsiTheme="minorHAnsi" w:cstheme="minorBidi"/>
          <w:sz w:val="22"/>
          <w:szCs w:val="22"/>
        </w:rPr>
        <w:t xml:space="preserve">Athletes </w:t>
      </w:r>
      <w:r w:rsidRPr="602B767F">
        <w:rPr>
          <w:rFonts w:asciiTheme="minorHAnsi" w:hAnsiTheme="minorHAnsi" w:cstheme="minorBidi"/>
          <w:b/>
          <w:bCs/>
          <w:sz w:val="22"/>
          <w:szCs w:val="22"/>
          <w:u w:val="single"/>
        </w:rPr>
        <w:t>must produce</w:t>
      </w:r>
      <w:r w:rsidRPr="602B767F">
        <w:rPr>
          <w:rFonts w:asciiTheme="minorHAnsi" w:hAnsiTheme="minorHAnsi" w:cstheme="minorBidi"/>
          <w:sz w:val="22"/>
          <w:szCs w:val="22"/>
        </w:rPr>
        <w:t xml:space="preserve"> a passport or Australian Driver’s Licence at the weigh-in. Failure to submit correct ID at the weigh-in will result in the athlete not being able to contest the event.  </w:t>
      </w:r>
    </w:p>
    <w:p w14:paraId="7FE6317E" w14:textId="77777777" w:rsidR="00270C49" w:rsidRPr="00FB4259" w:rsidRDefault="00270C49" w:rsidP="00270C4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CC2E3F8" w14:textId="76381D35" w:rsidR="00412019" w:rsidRPr="00412019" w:rsidRDefault="00650FF1" w:rsidP="602B76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02B767F">
        <w:rPr>
          <w:rFonts w:asciiTheme="minorHAnsi" w:hAnsiTheme="minorHAnsi" w:cstheme="minorBidi"/>
          <w:sz w:val="22"/>
          <w:szCs w:val="22"/>
        </w:rPr>
        <w:t xml:space="preserve">Athletes may compete in the category in which they have </w:t>
      </w:r>
      <w:r w:rsidR="00182CDD" w:rsidRPr="602B767F">
        <w:rPr>
          <w:rFonts w:asciiTheme="minorHAnsi" w:hAnsiTheme="minorHAnsi" w:cstheme="minorBidi"/>
          <w:sz w:val="22"/>
          <w:szCs w:val="22"/>
        </w:rPr>
        <w:t xml:space="preserve">entered </w:t>
      </w:r>
      <w:r w:rsidRPr="602B767F">
        <w:rPr>
          <w:rFonts w:asciiTheme="minorHAnsi" w:hAnsiTheme="minorHAnsi" w:cstheme="minorBidi"/>
          <w:sz w:val="22"/>
          <w:szCs w:val="22"/>
        </w:rPr>
        <w:t xml:space="preserve">or go up or down categories. </w:t>
      </w:r>
      <w:r w:rsidR="0091543B" w:rsidRPr="008B6B43">
        <w:rPr>
          <w:rFonts w:asciiTheme="minorHAnsi" w:hAnsiTheme="minorHAnsi" w:cstheme="minorBidi"/>
          <w:sz w:val="22"/>
          <w:szCs w:val="22"/>
        </w:rPr>
        <w:t>A</w:t>
      </w:r>
      <w:r w:rsidR="0004333C" w:rsidRPr="008B6B43">
        <w:rPr>
          <w:rFonts w:asciiTheme="minorHAnsi" w:hAnsiTheme="minorHAnsi" w:cstheme="minorBidi"/>
          <w:sz w:val="22"/>
          <w:szCs w:val="22"/>
        </w:rPr>
        <w:t>ll</w:t>
      </w:r>
      <w:r w:rsidR="0091543B" w:rsidRPr="008B6B43">
        <w:rPr>
          <w:rFonts w:asciiTheme="minorHAnsi" w:hAnsiTheme="minorHAnsi" w:cstheme="minorBidi"/>
          <w:sz w:val="22"/>
          <w:szCs w:val="22"/>
        </w:rPr>
        <w:t xml:space="preserve"> change</w:t>
      </w:r>
      <w:r w:rsidR="0004333C" w:rsidRPr="008B6B43">
        <w:rPr>
          <w:rFonts w:asciiTheme="minorHAnsi" w:hAnsiTheme="minorHAnsi" w:cstheme="minorBidi"/>
          <w:sz w:val="22"/>
          <w:szCs w:val="22"/>
        </w:rPr>
        <w:t>s</w:t>
      </w:r>
      <w:r w:rsidR="0091543B" w:rsidRPr="008B6B43">
        <w:rPr>
          <w:rFonts w:asciiTheme="minorHAnsi" w:hAnsiTheme="minorHAnsi" w:cstheme="minorBidi"/>
          <w:sz w:val="22"/>
          <w:szCs w:val="22"/>
        </w:rPr>
        <w:t xml:space="preserve"> </w:t>
      </w:r>
      <w:r w:rsidRPr="008B6B43">
        <w:rPr>
          <w:rFonts w:asciiTheme="minorHAnsi" w:hAnsiTheme="minorHAnsi" w:cstheme="minorBidi"/>
          <w:sz w:val="22"/>
          <w:szCs w:val="22"/>
        </w:rPr>
        <w:t xml:space="preserve">must be declared </w:t>
      </w:r>
      <w:r w:rsidR="009C64BF" w:rsidRPr="008B6B43">
        <w:rPr>
          <w:rFonts w:asciiTheme="minorHAnsi" w:hAnsiTheme="minorHAnsi" w:cstheme="minorBidi"/>
          <w:b/>
          <w:bCs/>
          <w:sz w:val="22"/>
          <w:szCs w:val="22"/>
        </w:rPr>
        <w:t xml:space="preserve">prior to </w:t>
      </w:r>
      <w:r w:rsidR="00137B3A" w:rsidRPr="008B6B43">
        <w:rPr>
          <w:rFonts w:asciiTheme="minorHAnsi" w:hAnsiTheme="minorHAnsi" w:cstheme="minorBidi"/>
          <w:b/>
          <w:bCs/>
          <w:sz w:val="22"/>
          <w:szCs w:val="22"/>
        </w:rPr>
        <w:t>1</w:t>
      </w:r>
      <w:r w:rsidR="009C64BF" w:rsidRPr="008B6B43">
        <w:rPr>
          <w:rFonts w:asciiTheme="minorHAnsi" w:hAnsiTheme="minorHAnsi" w:cstheme="minorBidi"/>
          <w:b/>
          <w:bCs/>
          <w:sz w:val="22"/>
          <w:szCs w:val="22"/>
        </w:rPr>
        <w:t>2</w:t>
      </w:r>
      <w:r w:rsidR="00137B3A" w:rsidRPr="008B6B43">
        <w:rPr>
          <w:rFonts w:asciiTheme="minorHAnsi" w:hAnsiTheme="minorHAnsi" w:cstheme="minorBidi"/>
          <w:b/>
          <w:bCs/>
          <w:sz w:val="22"/>
          <w:szCs w:val="22"/>
        </w:rPr>
        <w:t xml:space="preserve">:00 noon </w:t>
      </w:r>
      <w:r w:rsidR="00271AF4" w:rsidRPr="008B6B43">
        <w:rPr>
          <w:rFonts w:asciiTheme="minorHAnsi" w:hAnsiTheme="minorHAnsi" w:cstheme="minorBidi"/>
          <w:b/>
          <w:bCs/>
          <w:sz w:val="22"/>
          <w:szCs w:val="22"/>
        </w:rPr>
        <w:t xml:space="preserve">on </w:t>
      </w:r>
      <w:r w:rsidR="00180E8A">
        <w:rPr>
          <w:rFonts w:asciiTheme="minorHAnsi" w:hAnsiTheme="minorHAnsi" w:cstheme="minorBidi"/>
          <w:b/>
          <w:bCs/>
          <w:sz w:val="22"/>
          <w:szCs w:val="22"/>
        </w:rPr>
        <w:t>Wednes</w:t>
      </w:r>
      <w:r w:rsidR="00B56467">
        <w:rPr>
          <w:rFonts w:asciiTheme="minorHAnsi" w:hAnsiTheme="minorHAnsi" w:cstheme="minorBidi"/>
          <w:b/>
          <w:bCs/>
          <w:sz w:val="22"/>
          <w:szCs w:val="22"/>
        </w:rPr>
        <w:t>day</w:t>
      </w:r>
      <w:r w:rsidR="00473458" w:rsidRPr="008B6B43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B56467">
        <w:rPr>
          <w:rFonts w:asciiTheme="minorHAnsi" w:hAnsiTheme="minorHAnsi" w:cstheme="minorBidi"/>
          <w:b/>
          <w:bCs/>
          <w:sz w:val="22"/>
          <w:szCs w:val="22"/>
        </w:rPr>
        <w:t>3</w:t>
      </w:r>
      <w:r w:rsidR="00B56467" w:rsidRPr="00B56467">
        <w:rPr>
          <w:rFonts w:asciiTheme="minorHAnsi" w:hAnsiTheme="minorHAnsi" w:cstheme="minorBidi"/>
          <w:b/>
          <w:bCs/>
          <w:sz w:val="22"/>
          <w:szCs w:val="22"/>
          <w:vertAlign w:val="superscript"/>
        </w:rPr>
        <w:t>rd</w:t>
      </w:r>
      <w:r w:rsidR="00B56467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473458" w:rsidRPr="008B6B43">
        <w:rPr>
          <w:rFonts w:asciiTheme="minorHAnsi" w:hAnsiTheme="minorHAnsi" w:cstheme="minorBidi"/>
          <w:b/>
          <w:bCs/>
          <w:sz w:val="22"/>
          <w:szCs w:val="22"/>
        </w:rPr>
        <w:t>June 20</w:t>
      </w:r>
      <w:r w:rsidR="00137B3A" w:rsidRPr="008B6B43">
        <w:rPr>
          <w:rFonts w:asciiTheme="minorHAnsi" w:hAnsiTheme="minorHAnsi" w:cstheme="minorBidi"/>
          <w:b/>
          <w:bCs/>
          <w:sz w:val="22"/>
          <w:szCs w:val="22"/>
        </w:rPr>
        <w:t>20</w:t>
      </w:r>
      <w:r w:rsidR="00271AF4" w:rsidRPr="008B6B43">
        <w:rPr>
          <w:rFonts w:asciiTheme="minorHAnsi" w:hAnsiTheme="minorHAnsi" w:cstheme="minorBidi"/>
          <w:sz w:val="22"/>
          <w:szCs w:val="22"/>
        </w:rPr>
        <w:t xml:space="preserve"> via</w:t>
      </w:r>
      <w:bookmarkStart w:id="1" w:name="_Hlk532460907"/>
      <w:r w:rsidR="0091543B" w:rsidRPr="008B6B43">
        <w:rPr>
          <w:rFonts w:asciiTheme="minorHAnsi" w:hAnsiTheme="minorHAnsi" w:cstheme="minorBidi"/>
          <w:sz w:val="22"/>
          <w:szCs w:val="22"/>
        </w:rPr>
        <w:t xml:space="preserve"> </w:t>
      </w:r>
      <w:r w:rsidR="00EF552C" w:rsidRPr="008B6B43">
        <w:rPr>
          <w:rFonts w:asciiTheme="minorHAnsi" w:hAnsiTheme="minorHAnsi" w:cstheme="minorBidi"/>
          <w:sz w:val="22"/>
          <w:szCs w:val="22"/>
        </w:rPr>
        <w:t xml:space="preserve">the </w:t>
      </w:r>
      <w:r w:rsidR="0004333C" w:rsidRPr="008B6B43">
        <w:rPr>
          <w:rFonts w:asciiTheme="minorHAnsi" w:hAnsiTheme="minorHAnsi" w:cstheme="minorBidi"/>
          <w:sz w:val="22"/>
          <w:szCs w:val="22"/>
        </w:rPr>
        <w:t>AWF</w:t>
      </w:r>
      <w:r w:rsidR="0004333C">
        <w:rPr>
          <w:rFonts w:asciiTheme="minorHAnsi" w:hAnsiTheme="minorHAnsi" w:cstheme="minorBidi"/>
          <w:sz w:val="22"/>
          <w:szCs w:val="22"/>
        </w:rPr>
        <w:t xml:space="preserve"> </w:t>
      </w:r>
      <w:r w:rsidR="001E6D62">
        <w:rPr>
          <w:rFonts w:asciiTheme="minorHAnsi" w:hAnsiTheme="minorHAnsi" w:cstheme="minorBidi"/>
          <w:sz w:val="22"/>
          <w:szCs w:val="22"/>
        </w:rPr>
        <w:t>Online Verification System</w:t>
      </w:r>
      <w:r w:rsidR="00E917FB">
        <w:rPr>
          <w:rFonts w:asciiTheme="minorHAnsi" w:hAnsiTheme="minorHAnsi" w:cstheme="minorBidi"/>
          <w:sz w:val="22"/>
          <w:szCs w:val="22"/>
        </w:rPr>
        <w:t>.</w:t>
      </w:r>
    </w:p>
    <w:p w14:paraId="4BB07D55" w14:textId="77777777" w:rsidR="00412019" w:rsidRPr="00412019" w:rsidRDefault="00412019" w:rsidP="00412019">
      <w:pPr>
        <w:pStyle w:val="ListParagraph"/>
        <w:rPr>
          <w:rFonts w:asciiTheme="minorHAnsi" w:hAnsiTheme="minorHAnsi" w:cstheme="minorBidi"/>
          <w:sz w:val="22"/>
          <w:szCs w:val="22"/>
        </w:rPr>
      </w:pPr>
    </w:p>
    <w:p w14:paraId="470D140B" w14:textId="77777777" w:rsidR="001737A7" w:rsidRDefault="00AD67E5" w:rsidP="004663C4">
      <w:pPr>
        <w:ind w:left="720"/>
        <w:rPr>
          <w:rFonts w:asciiTheme="minorHAnsi" w:hAnsiTheme="minorHAnsi" w:cstheme="minorBidi"/>
          <w:sz w:val="22"/>
          <w:szCs w:val="22"/>
        </w:rPr>
      </w:pPr>
      <w:r w:rsidRPr="001737A7">
        <w:rPr>
          <w:rFonts w:asciiTheme="minorHAnsi" w:hAnsiTheme="minorHAnsi" w:cstheme="minorBidi"/>
          <w:sz w:val="22"/>
          <w:szCs w:val="22"/>
        </w:rPr>
        <w:t>To change your entry:</w:t>
      </w:r>
    </w:p>
    <w:p w14:paraId="2E29BE47" w14:textId="72EE83B4" w:rsidR="00473458" w:rsidRPr="00A300FA" w:rsidRDefault="001737A7" w:rsidP="00BA6355">
      <w:pPr>
        <w:pStyle w:val="ListParagraph"/>
        <w:numPr>
          <w:ilvl w:val="0"/>
          <w:numId w:val="24"/>
        </w:numPr>
        <w:rPr>
          <w:rFonts w:asciiTheme="minorHAnsi" w:hAnsiTheme="minorHAnsi" w:cstheme="minorBidi"/>
          <w:sz w:val="22"/>
          <w:szCs w:val="22"/>
        </w:rPr>
      </w:pPr>
      <w:r w:rsidRPr="00A300FA">
        <w:rPr>
          <w:rFonts w:asciiTheme="minorHAnsi" w:hAnsiTheme="minorHAnsi" w:cstheme="minorBidi"/>
          <w:sz w:val="22"/>
          <w:szCs w:val="22"/>
        </w:rPr>
        <w:t>Go to</w:t>
      </w:r>
      <w:r w:rsidR="00EF552C" w:rsidRPr="00A300FA">
        <w:rPr>
          <w:rFonts w:asciiTheme="minorHAnsi" w:hAnsiTheme="minorHAnsi" w:cstheme="minorBidi"/>
          <w:sz w:val="22"/>
          <w:szCs w:val="22"/>
        </w:rPr>
        <w:t xml:space="preserve"> </w:t>
      </w:r>
      <w:hyperlink r:id="rId13" w:history="1">
        <w:r w:rsidR="00EF552C" w:rsidRPr="00A300FA">
          <w:rPr>
            <w:rStyle w:val="Hyperlink"/>
            <w:rFonts w:asciiTheme="minorHAnsi" w:hAnsiTheme="minorHAnsi" w:cstheme="minorBidi"/>
            <w:sz w:val="22"/>
            <w:szCs w:val="22"/>
          </w:rPr>
          <w:t>www.awf.com.au/verification/</w:t>
        </w:r>
      </w:hyperlink>
    </w:p>
    <w:p w14:paraId="433F97F0" w14:textId="0C35A980" w:rsidR="001737A7" w:rsidRPr="00A300FA" w:rsidRDefault="001737A7" w:rsidP="00BA6355">
      <w:pPr>
        <w:pStyle w:val="ListParagraph"/>
        <w:numPr>
          <w:ilvl w:val="0"/>
          <w:numId w:val="24"/>
        </w:numPr>
        <w:rPr>
          <w:rFonts w:asciiTheme="minorHAnsi" w:hAnsiTheme="minorHAnsi" w:cstheme="minorBidi"/>
          <w:sz w:val="22"/>
          <w:szCs w:val="22"/>
        </w:rPr>
      </w:pPr>
      <w:r w:rsidRPr="00A300FA">
        <w:rPr>
          <w:rFonts w:asciiTheme="minorHAnsi" w:hAnsiTheme="minorHAnsi" w:cstheme="minorBidi"/>
          <w:sz w:val="22"/>
          <w:szCs w:val="22"/>
        </w:rPr>
        <w:t xml:space="preserve">Enter the Payment ID </w:t>
      </w:r>
      <w:r w:rsidR="004E4365" w:rsidRPr="00A300FA">
        <w:rPr>
          <w:rFonts w:asciiTheme="minorHAnsi" w:hAnsiTheme="minorHAnsi" w:cstheme="minorBidi"/>
          <w:sz w:val="22"/>
          <w:szCs w:val="22"/>
        </w:rPr>
        <w:t>from your registration confirmation email</w:t>
      </w:r>
    </w:p>
    <w:p w14:paraId="01B43F7D" w14:textId="2FD5F935" w:rsidR="004E4365" w:rsidRPr="00A300FA" w:rsidRDefault="004E4365" w:rsidP="00BA6355">
      <w:pPr>
        <w:pStyle w:val="ListParagraph"/>
        <w:numPr>
          <w:ilvl w:val="0"/>
          <w:numId w:val="24"/>
        </w:numPr>
        <w:rPr>
          <w:rFonts w:asciiTheme="minorHAnsi" w:hAnsiTheme="minorHAnsi" w:cstheme="minorBidi"/>
          <w:sz w:val="22"/>
          <w:szCs w:val="22"/>
        </w:rPr>
      </w:pPr>
      <w:r w:rsidRPr="00A300FA">
        <w:rPr>
          <w:rFonts w:asciiTheme="minorHAnsi" w:hAnsiTheme="minorHAnsi" w:cstheme="minorBidi"/>
          <w:sz w:val="22"/>
          <w:szCs w:val="22"/>
        </w:rPr>
        <w:t>Enter your date of birth and email address</w:t>
      </w:r>
    </w:p>
    <w:p w14:paraId="2809AF8B" w14:textId="5E9CEA17" w:rsidR="000B2D0A" w:rsidRPr="00A300FA" w:rsidRDefault="000B2D0A" w:rsidP="00BA6355">
      <w:pPr>
        <w:pStyle w:val="ListParagraph"/>
        <w:numPr>
          <w:ilvl w:val="0"/>
          <w:numId w:val="24"/>
        </w:numPr>
        <w:rPr>
          <w:rFonts w:asciiTheme="minorHAnsi" w:hAnsiTheme="minorHAnsi" w:cstheme="minorBidi"/>
          <w:sz w:val="22"/>
          <w:szCs w:val="22"/>
        </w:rPr>
      </w:pPr>
      <w:r w:rsidRPr="00A300FA">
        <w:rPr>
          <w:rFonts w:asciiTheme="minorHAnsi" w:hAnsiTheme="minorHAnsi" w:cstheme="minorBidi"/>
          <w:sz w:val="22"/>
          <w:szCs w:val="22"/>
        </w:rPr>
        <w:t>Click on Verify Entrant</w:t>
      </w:r>
    </w:p>
    <w:p w14:paraId="3EC62ABD" w14:textId="5D919B53" w:rsidR="004E4365" w:rsidRPr="00A300FA" w:rsidRDefault="000B2D0A" w:rsidP="00BA6355">
      <w:pPr>
        <w:pStyle w:val="ListParagraph"/>
        <w:numPr>
          <w:ilvl w:val="0"/>
          <w:numId w:val="24"/>
        </w:numPr>
        <w:rPr>
          <w:rFonts w:asciiTheme="minorHAnsi" w:hAnsiTheme="minorHAnsi" w:cstheme="minorBidi"/>
          <w:sz w:val="22"/>
          <w:szCs w:val="22"/>
        </w:rPr>
      </w:pPr>
      <w:r w:rsidRPr="00A300FA">
        <w:rPr>
          <w:rFonts w:asciiTheme="minorHAnsi" w:hAnsiTheme="minorHAnsi" w:cstheme="minorBidi"/>
          <w:sz w:val="22"/>
          <w:szCs w:val="22"/>
        </w:rPr>
        <w:t xml:space="preserve">Change your </w:t>
      </w:r>
      <w:r w:rsidR="00A300FA" w:rsidRPr="00A300FA">
        <w:rPr>
          <w:rFonts w:asciiTheme="minorHAnsi" w:hAnsiTheme="minorHAnsi" w:cstheme="minorBidi"/>
          <w:sz w:val="22"/>
          <w:szCs w:val="22"/>
        </w:rPr>
        <w:t xml:space="preserve">Bodyweight Category </w:t>
      </w:r>
      <w:r w:rsidR="00E95B83" w:rsidRPr="00A300FA">
        <w:rPr>
          <w:rFonts w:asciiTheme="minorHAnsi" w:hAnsiTheme="minorHAnsi" w:cstheme="minorBidi"/>
          <w:sz w:val="22"/>
          <w:szCs w:val="22"/>
        </w:rPr>
        <w:t>and/or Entry Total</w:t>
      </w:r>
    </w:p>
    <w:p w14:paraId="3600A97A" w14:textId="0C212A68" w:rsidR="00A300FA" w:rsidRPr="00A300FA" w:rsidRDefault="00A300FA" w:rsidP="00BA6355">
      <w:pPr>
        <w:pStyle w:val="ListParagraph"/>
        <w:numPr>
          <w:ilvl w:val="0"/>
          <w:numId w:val="24"/>
        </w:numPr>
        <w:rPr>
          <w:rFonts w:asciiTheme="minorHAnsi" w:hAnsiTheme="minorHAnsi" w:cstheme="minorBidi"/>
          <w:sz w:val="22"/>
          <w:szCs w:val="22"/>
        </w:rPr>
      </w:pPr>
      <w:r w:rsidRPr="00A300FA">
        <w:rPr>
          <w:rFonts w:asciiTheme="minorHAnsi" w:hAnsiTheme="minorHAnsi" w:cstheme="minorBidi"/>
          <w:sz w:val="22"/>
          <w:szCs w:val="22"/>
        </w:rPr>
        <w:t>Click the Update button</w:t>
      </w:r>
    </w:p>
    <w:p w14:paraId="60DFCADD" w14:textId="77777777" w:rsidR="00BA6355" w:rsidRDefault="00BA6355" w:rsidP="00BA6355">
      <w:pPr>
        <w:ind w:left="720"/>
        <w:rPr>
          <w:rFonts w:asciiTheme="minorHAnsi" w:hAnsiTheme="minorHAnsi" w:cstheme="minorBidi"/>
          <w:sz w:val="22"/>
          <w:szCs w:val="22"/>
        </w:rPr>
      </w:pPr>
    </w:p>
    <w:p w14:paraId="4F451EDA" w14:textId="1040EF7C" w:rsidR="00E95B83" w:rsidRPr="007D52A7" w:rsidRDefault="004663C4" w:rsidP="00BA6355">
      <w:pPr>
        <w:ind w:left="720"/>
        <w:rPr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Changes will be c</w:t>
      </w:r>
      <w:r w:rsidR="009B45EA">
        <w:rPr>
          <w:rFonts w:asciiTheme="minorHAnsi" w:hAnsiTheme="minorHAnsi" w:cstheme="minorBidi"/>
          <w:sz w:val="22"/>
          <w:szCs w:val="22"/>
        </w:rPr>
        <w:t>onfirm</w:t>
      </w:r>
      <w:r>
        <w:rPr>
          <w:rFonts w:asciiTheme="minorHAnsi" w:hAnsiTheme="minorHAnsi" w:cstheme="minorBidi"/>
          <w:sz w:val="22"/>
          <w:szCs w:val="22"/>
        </w:rPr>
        <w:t xml:space="preserve">ed on </w:t>
      </w:r>
      <w:r w:rsidR="007F326C">
        <w:rPr>
          <w:rFonts w:asciiTheme="minorHAnsi" w:hAnsiTheme="minorHAnsi" w:cstheme="minorBidi"/>
          <w:sz w:val="22"/>
          <w:szCs w:val="22"/>
        </w:rPr>
        <w:t xml:space="preserve">the </w:t>
      </w:r>
      <w:r>
        <w:rPr>
          <w:rFonts w:asciiTheme="minorHAnsi" w:hAnsiTheme="minorHAnsi" w:cstheme="minorBidi"/>
          <w:sz w:val="22"/>
          <w:szCs w:val="22"/>
        </w:rPr>
        <w:t>screen and by email</w:t>
      </w:r>
      <w:r w:rsidR="00BA6355">
        <w:rPr>
          <w:rFonts w:asciiTheme="minorHAnsi" w:hAnsiTheme="minorHAnsi" w:cstheme="minorBidi"/>
          <w:sz w:val="22"/>
          <w:szCs w:val="22"/>
        </w:rPr>
        <w:t>.</w:t>
      </w:r>
      <w:r w:rsidR="007F326C">
        <w:rPr>
          <w:rFonts w:asciiTheme="minorHAnsi" w:hAnsiTheme="minorHAnsi" w:cstheme="minorBidi"/>
          <w:sz w:val="22"/>
          <w:szCs w:val="22"/>
        </w:rPr>
        <w:t xml:space="preserve"> </w:t>
      </w:r>
      <w:r w:rsidR="007F326C" w:rsidRPr="007D52A7">
        <w:rPr>
          <w:rFonts w:asciiTheme="minorHAnsi" w:hAnsiTheme="minorHAnsi" w:cstheme="minorBidi"/>
          <w:b/>
          <w:bCs/>
          <w:sz w:val="22"/>
          <w:szCs w:val="22"/>
        </w:rPr>
        <w:t xml:space="preserve">Please wait for confirmation before leaving the </w:t>
      </w:r>
      <w:r w:rsidR="00AC51B7" w:rsidRPr="007D52A7">
        <w:rPr>
          <w:rFonts w:asciiTheme="minorHAnsi" w:hAnsiTheme="minorHAnsi" w:cstheme="minorBidi"/>
          <w:b/>
          <w:bCs/>
          <w:sz w:val="22"/>
          <w:szCs w:val="22"/>
        </w:rPr>
        <w:t xml:space="preserve">web </w:t>
      </w:r>
      <w:r w:rsidR="007F326C" w:rsidRPr="007D52A7">
        <w:rPr>
          <w:rFonts w:asciiTheme="minorHAnsi" w:hAnsiTheme="minorHAnsi" w:cstheme="minorBidi"/>
          <w:b/>
          <w:bCs/>
          <w:sz w:val="22"/>
          <w:szCs w:val="22"/>
        </w:rPr>
        <w:t>page</w:t>
      </w:r>
      <w:r w:rsidR="00AC51B7" w:rsidRPr="007D52A7">
        <w:rPr>
          <w:rFonts w:asciiTheme="minorHAnsi" w:hAnsiTheme="minorHAnsi" w:cstheme="minorBidi"/>
          <w:b/>
          <w:bCs/>
          <w:sz w:val="22"/>
          <w:szCs w:val="22"/>
        </w:rPr>
        <w:t>.</w:t>
      </w:r>
    </w:p>
    <w:bookmarkEnd w:id="1"/>
    <w:p w14:paraId="75D47D6A" w14:textId="77777777" w:rsidR="00473458" w:rsidRPr="00473458" w:rsidRDefault="00473458" w:rsidP="00473458">
      <w:pPr>
        <w:pStyle w:val="ListParagrap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BED122F" w14:textId="50647703" w:rsidR="00102B92" w:rsidRPr="00473458" w:rsidRDefault="602B767F" w:rsidP="602B767F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602B767F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Individual Placing </w:t>
      </w:r>
      <w:r w:rsidRPr="602B767F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will be calculated </w:t>
      </w:r>
      <w:r w:rsidR="007D52A7">
        <w:rPr>
          <w:rFonts w:asciiTheme="minorHAnsi" w:hAnsiTheme="minorHAnsi" w:cstheme="minorBidi"/>
          <w:color w:val="000000" w:themeColor="text1"/>
          <w:sz w:val="22"/>
          <w:szCs w:val="22"/>
        </w:rPr>
        <w:t>by</w:t>
      </w:r>
      <w:r w:rsidRPr="602B767F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602B767F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Totals </w:t>
      </w:r>
      <w:r w:rsidRPr="602B767F">
        <w:rPr>
          <w:rFonts w:asciiTheme="minorHAnsi" w:hAnsiTheme="minorHAnsi" w:cstheme="minorBidi"/>
          <w:color w:val="000000" w:themeColor="text1"/>
          <w:sz w:val="22"/>
          <w:szCs w:val="22"/>
        </w:rPr>
        <w:t>only.</w:t>
      </w:r>
    </w:p>
    <w:p w14:paraId="30DF8A0A" w14:textId="77777777" w:rsidR="00102B92" w:rsidRPr="00FB4259" w:rsidRDefault="00102B92" w:rsidP="00102B92">
      <w:pPr>
        <w:ind w:left="928"/>
        <w:rPr>
          <w:rFonts w:asciiTheme="minorHAnsi" w:hAnsiTheme="minorHAnsi" w:cstheme="minorHAnsi"/>
          <w:color w:val="000000"/>
          <w:sz w:val="22"/>
          <w:szCs w:val="22"/>
        </w:rPr>
      </w:pPr>
    </w:p>
    <w:p w14:paraId="159C7247" w14:textId="1240B62E" w:rsidR="00DF2669" w:rsidRPr="00D70955" w:rsidRDefault="602B767F" w:rsidP="602B767F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602B767F">
        <w:rPr>
          <w:rFonts w:asciiTheme="minorHAnsi" w:hAnsiTheme="minorHAnsi" w:cstheme="minorBidi"/>
          <w:b/>
          <w:bCs/>
          <w:sz w:val="22"/>
          <w:szCs w:val="22"/>
        </w:rPr>
        <w:t>TEAM REGISTRATION</w:t>
      </w:r>
    </w:p>
    <w:p w14:paraId="1CD0C032" w14:textId="1F7D7EF1" w:rsidR="00447BE5" w:rsidRDefault="001078DD" w:rsidP="2E0AC179">
      <w:pPr>
        <w:pStyle w:val="BodyText"/>
        <w:ind w:left="426"/>
        <w:rPr>
          <w:rFonts w:asciiTheme="minorHAnsi" w:hAnsiTheme="minorHAnsi" w:cstheme="minorBidi"/>
          <w:sz w:val="22"/>
          <w:szCs w:val="22"/>
        </w:rPr>
      </w:pPr>
      <w:r w:rsidRPr="00EC656D">
        <w:rPr>
          <w:rFonts w:asciiTheme="minorHAnsi" w:hAnsiTheme="minorHAnsi" w:cstheme="minorBidi"/>
          <w:sz w:val="22"/>
          <w:szCs w:val="22"/>
        </w:rPr>
        <w:t>Final T</w:t>
      </w:r>
      <w:r w:rsidR="2E0AC179" w:rsidRPr="00EC656D">
        <w:rPr>
          <w:rFonts w:asciiTheme="minorHAnsi" w:hAnsiTheme="minorHAnsi" w:cstheme="minorBidi"/>
          <w:sz w:val="22"/>
          <w:szCs w:val="22"/>
        </w:rPr>
        <w:t xml:space="preserve">eam </w:t>
      </w:r>
      <w:r w:rsidRPr="00EC656D">
        <w:rPr>
          <w:rFonts w:asciiTheme="minorHAnsi" w:hAnsiTheme="minorHAnsi" w:cstheme="minorBidi"/>
          <w:sz w:val="22"/>
          <w:szCs w:val="22"/>
        </w:rPr>
        <w:t xml:space="preserve">nominations are </w:t>
      </w:r>
      <w:r w:rsidR="2E0AC179" w:rsidRPr="00EC656D">
        <w:rPr>
          <w:rFonts w:asciiTheme="minorHAnsi" w:hAnsiTheme="minorHAnsi" w:cstheme="minorBidi"/>
          <w:sz w:val="22"/>
          <w:szCs w:val="22"/>
        </w:rPr>
        <w:t xml:space="preserve">to be submitted </w:t>
      </w:r>
      <w:r w:rsidR="00B56467" w:rsidRPr="00EC656D">
        <w:rPr>
          <w:rFonts w:asciiTheme="minorHAnsi" w:hAnsiTheme="minorHAnsi" w:cstheme="minorBidi"/>
          <w:sz w:val="22"/>
          <w:szCs w:val="22"/>
        </w:rPr>
        <w:t xml:space="preserve">by email to </w:t>
      </w:r>
      <w:hyperlink r:id="rId14" w:history="1">
        <w:r w:rsidR="00B56467" w:rsidRPr="00EC656D">
          <w:rPr>
            <w:rStyle w:val="Hyperlink"/>
            <w:rFonts w:asciiTheme="minorHAnsi" w:hAnsiTheme="minorHAnsi" w:cstheme="minorBidi"/>
            <w:sz w:val="22"/>
            <w:szCs w:val="22"/>
          </w:rPr>
          <w:t>imoir@awf.com.au</w:t>
        </w:r>
      </w:hyperlink>
      <w:r w:rsidR="00B56467" w:rsidRPr="00EC656D">
        <w:rPr>
          <w:rFonts w:asciiTheme="minorHAnsi" w:hAnsiTheme="minorHAnsi" w:cstheme="minorBidi"/>
          <w:sz w:val="22"/>
          <w:szCs w:val="22"/>
        </w:rPr>
        <w:t xml:space="preserve"> by </w:t>
      </w:r>
      <w:proofErr w:type="spellStart"/>
      <w:r w:rsidR="00EC656D" w:rsidRPr="00EC656D">
        <w:rPr>
          <w:rFonts w:asciiTheme="minorHAnsi" w:hAnsiTheme="minorHAnsi" w:cstheme="minorBidi"/>
          <w:sz w:val="22"/>
          <w:szCs w:val="22"/>
        </w:rPr>
        <w:t>5</w:t>
      </w:r>
      <w:r w:rsidR="2E0AC179" w:rsidRPr="00EC656D">
        <w:rPr>
          <w:rFonts w:asciiTheme="minorHAnsi" w:hAnsiTheme="minorHAnsi" w:cstheme="minorBidi"/>
          <w:sz w:val="22"/>
          <w:szCs w:val="22"/>
        </w:rPr>
        <w:t>pm</w:t>
      </w:r>
      <w:proofErr w:type="spellEnd"/>
      <w:r w:rsidR="2E0AC179" w:rsidRPr="00EC656D">
        <w:rPr>
          <w:rFonts w:asciiTheme="minorHAnsi" w:hAnsiTheme="minorHAnsi" w:cstheme="minorBidi"/>
          <w:sz w:val="22"/>
          <w:szCs w:val="22"/>
        </w:rPr>
        <w:t xml:space="preserve"> (</w:t>
      </w:r>
      <w:r w:rsidR="00EC656D" w:rsidRPr="00EC656D">
        <w:rPr>
          <w:rFonts w:asciiTheme="minorHAnsi" w:hAnsiTheme="minorHAnsi" w:cstheme="minorBidi"/>
          <w:sz w:val="22"/>
          <w:szCs w:val="22"/>
        </w:rPr>
        <w:t>17</w:t>
      </w:r>
      <w:r w:rsidR="2E0AC179" w:rsidRPr="00EC656D">
        <w:rPr>
          <w:rFonts w:asciiTheme="minorHAnsi" w:hAnsiTheme="minorHAnsi" w:cstheme="minorBidi"/>
          <w:sz w:val="22"/>
          <w:szCs w:val="22"/>
        </w:rPr>
        <w:t xml:space="preserve">:00) on </w:t>
      </w:r>
      <w:r w:rsidR="007D52A7">
        <w:rPr>
          <w:rFonts w:asciiTheme="minorHAnsi" w:hAnsiTheme="minorHAnsi" w:cstheme="minorBidi"/>
          <w:sz w:val="22"/>
          <w:szCs w:val="22"/>
        </w:rPr>
        <w:t>Thursday</w:t>
      </w:r>
      <w:r w:rsidR="2E0AC179" w:rsidRPr="00EC656D">
        <w:rPr>
          <w:rFonts w:asciiTheme="minorHAnsi" w:hAnsiTheme="minorHAnsi" w:cstheme="minorBidi"/>
          <w:sz w:val="22"/>
          <w:szCs w:val="22"/>
        </w:rPr>
        <w:t xml:space="preserve"> </w:t>
      </w:r>
      <w:r w:rsidR="007D52A7">
        <w:rPr>
          <w:rFonts w:asciiTheme="minorHAnsi" w:hAnsiTheme="minorHAnsi" w:cstheme="minorBidi"/>
          <w:sz w:val="22"/>
          <w:szCs w:val="22"/>
        </w:rPr>
        <w:t>4</w:t>
      </w:r>
      <w:r w:rsidR="00EC656D" w:rsidRPr="00EC656D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="00EC656D" w:rsidRPr="00EC656D">
        <w:rPr>
          <w:rFonts w:asciiTheme="minorHAnsi" w:hAnsiTheme="minorHAnsi" w:cstheme="minorBidi"/>
          <w:sz w:val="22"/>
          <w:szCs w:val="22"/>
        </w:rPr>
        <w:t xml:space="preserve"> </w:t>
      </w:r>
      <w:r w:rsidR="2E0AC179" w:rsidRPr="00EC656D">
        <w:rPr>
          <w:rFonts w:asciiTheme="minorHAnsi" w:hAnsiTheme="minorHAnsi" w:cstheme="minorBidi"/>
          <w:sz w:val="22"/>
          <w:szCs w:val="22"/>
        </w:rPr>
        <w:t>June, 20</w:t>
      </w:r>
      <w:r w:rsidR="00EC656D" w:rsidRPr="00EC656D">
        <w:rPr>
          <w:rFonts w:asciiTheme="minorHAnsi" w:hAnsiTheme="minorHAnsi" w:cstheme="minorBidi"/>
          <w:sz w:val="22"/>
          <w:szCs w:val="22"/>
        </w:rPr>
        <w:t>20</w:t>
      </w:r>
      <w:r w:rsidR="2E0AC179" w:rsidRPr="2E0AC179">
        <w:rPr>
          <w:rFonts w:asciiTheme="minorHAnsi" w:hAnsiTheme="minorHAnsi" w:cstheme="minorBidi"/>
          <w:sz w:val="22"/>
          <w:szCs w:val="22"/>
        </w:rPr>
        <w:t xml:space="preserve">. </w:t>
      </w:r>
      <w:r w:rsidR="007D52A7">
        <w:rPr>
          <w:rFonts w:asciiTheme="minorHAnsi" w:hAnsiTheme="minorHAnsi" w:cstheme="minorBidi"/>
          <w:sz w:val="22"/>
          <w:szCs w:val="22"/>
        </w:rPr>
        <w:t>There is no registration fee for Teams.</w:t>
      </w:r>
    </w:p>
    <w:p w14:paraId="2DD8D6C6" w14:textId="7D72D9D6" w:rsidR="00DF2669" w:rsidRDefault="2E0AC179" w:rsidP="2E0AC179">
      <w:pPr>
        <w:pStyle w:val="BodyText"/>
        <w:ind w:left="426"/>
        <w:rPr>
          <w:rFonts w:asciiTheme="minorHAnsi" w:hAnsiTheme="minorHAnsi" w:cstheme="minorBidi"/>
          <w:sz w:val="22"/>
          <w:szCs w:val="22"/>
        </w:rPr>
      </w:pPr>
      <w:r w:rsidRPr="2E0AC179">
        <w:rPr>
          <w:rFonts w:asciiTheme="minorHAnsi" w:hAnsiTheme="minorHAnsi" w:cstheme="minorBidi"/>
          <w:sz w:val="22"/>
          <w:szCs w:val="22"/>
        </w:rPr>
        <w:t xml:space="preserve">Each Nation </w:t>
      </w:r>
      <w:r w:rsidR="007D52A7">
        <w:rPr>
          <w:rFonts w:asciiTheme="minorHAnsi" w:hAnsiTheme="minorHAnsi" w:cstheme="minorBidi"/>
          <w:sz w:val="22"/>
          <w:szCs w:val="22"/>
        </w:rPr>
        <w:t xml:space="preserve">(Oceania Open) </w:t>
      </w:r>
      <w:r w:rsidR="00EC656D">
        <w:rPr>
          <w:rFonts w:asciiTheme="minorHAnsi" w:hAnsiTheme="minorHAnsi" w:cstheme="minorBidi"/>
          <w:sz w:val="22"/>
          <w:szCs w:val="22"/>
        </w:rPr>
        <w:t xml:space="preserve">or State </w:t>
      </w:r>
      <w:r w:rsidR="007D52A7">
        <w:rPr>
          <w:rFonts w:asciiTheme="minorHAnsi" w:hAnsiTheme="minorHAnsi" w:cstheme="minorBidi"/>
          <w:sz w:val="22"/>
          <w:szCs w:val="22"/>
        </w:rPr>
        <w:t xml:space="preserve">(Australian Championships) </w:t>
      </w:r>
      <w:r w:rsidRPr="2E0AC179">
        <w:rPr>
          <w:rFonts w:asciiTheme="minorHAnsi" w:hAnsiTheme="minorHAnsi" w:cstheme="minorBidi"/>
          <w:sz w:val="22"/>
          <w:szCs w:val="22"/>
        </w:rPr>
        <w:t xml:space="preserve">may enter one team with no restriction on age or body weight </w:t>
      </w:r>
      <w:r w:rsidRPr="009D7197">
        <w:rPr>
          <w:rFonts w:asciiTheme="minorHAnsi" w:hAnsiTheme="minorHAnsi" w:cstheme="minorBidi"/>
          <w:sz w:val="22"/>
          <w:szCs w:val="22"/>
        </w:rPr>
        <w:t xml:space="preserve">categories.  </w:t>
      </w:r>
      <w:r w:rsidR="00DF28CB" w:rsidRPr="009D7197">
        <w:rPr>
          <w:rFonts w:asciiTheme="minorHAnsi" w:hAnsiTheme="minorHAnsi" w:cstheme="minorBidi"/>
          <w:sz w:val="22"/>
          <w:szCs w:val="22"/>
        </w:rPr>
        <w:t>T</w:t>
      </w:r>
      <w:r w:rsidRPr="009D7197">
        <w:rPr>
          <w:rFonts w:asciiTheme="minorHAnsi" w:hAnsiTheme="minorHAnsi" w:cstheme="minorBidi"/>
          <w:sz w:val="22"/>
          <w:szCs w:val="22"/>
        </w:rPr>
        <w:t>eam</w:t>
      </w:r>
      <w:r w:rsidR="00DF28CB" w:rsidRPr="009D7197">
        <w:rPr>
          <w:rFonts w:asciiTheme="minorHAnsi" w:hAnsiTheme="minorHAnsi" w:cstheme="minorBidi"/>
          <w:sz w:val="22"/>
          <w:szCs w:val="22"/>
        </w:rPr>
        <w:t xml:space="preserve">s must be declared </w:t>
      </w:r>
      <w:r w:rsidR="009D7197" w:rsidRPr="009D7197">
        <w:rPr>
          <w:rFonts w:asciiTheme="minorHAnsi" w:hAnsiTheme="minorHAnsi" w:cstheme="minorBidi"/>
          <w:sz w:val="22"/>
          <w:szCs w:val="22"/>
        </w:rPr>
        <w:t xml:space="preserve">by </w:t>
      </w:r>
      <w:r w:rsidR="007D52A7">
        <w:rPr>
          <w:rFonts w:asciiTheme="minorHAnsi" w:hAnsiTheme="minorHAnsi" w:cstheme="minorBidi"/>
          <w:sz w:val="22"/>
          <w:szCs w:val="22"/>
        </w:rPr>
        <w:t>Thursday</w:t>
      </w:r>
      <w:r w:rsidRPr="009D7197">
        <w:rPr>
          <w:rFonts w:asciiTheme="minorHAnsi" w:hAnsiTheme="minorHAnsi" w:cstheme="minorBidi"/>
          <w:sz w:val="22"/>
          <w:szCs w:val="22"/>
        </w:rPr>
        <w:t xml:space="preserve"> </w:t>
      </w:r>
      <w:r w:rsidR="007D52A7">
        <w:rPr>
          <w:rFonts w:asciiTheme="minorHAnsi" w:hAnsiTheme="minorHAnsi" w:cstheme="minorBidi"/>
          <w:sz w:val="22"/>
          <w:szCs w:val="22"/>
        </w:rPr>
        <w:t>4</w:t>
      </w:r>
      <w:r w:rsidR="005264E7" w:rsidRPr="009D7197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="005264E7" w:rsidRPr="009D7197">
        <w:rPr>
          <w:rFonts w:asciiTheme="minorHAnsi" w:hAnsiTheme="minorHAnsi" w:cstheme="minorBidi"/>
          <w:sz w:val="22"/>
          <w:szCs w:val="22"/>
        </w:rPr>
        <w:t xml:space="preserve"> </w:t>
      </w:r>
      <w:r w:rsidRPr="009D7197">
        <w:rPr>
          <w:rFonts w:asciiTheme="minorHAnsi" w:hAnsiTheme="minorHAnsi" w:cstheme="minorBidi"/>
          <w:sz w:val="22"/>
          <w:szCs w:val="22"/>
        </w:rPr>
        <w:t>June 20</w:t>
      </w:r>
      <w:r w:rsidR="00296570" w:rsidRPr="009D7197">
        <w:rPr>
          <w:rFonts w:asciiTheme="minorHAnsi" w:hAnsiTheme="minorHAnsi" w:cstheme="minorBidi"/>
          <w:sz w:val="22"/>
          <w:szCs w:val="22"/>
        </w:rPr>
        <w:t>20</w:t>
      </w:r>
      <w:r w:rsidR="009D7197" w:rsidRPr="009D7197">
        <w:rPr>
          <w:rFonts w:asciiTheme="minorHAnsi" w:hAnsiTheme="minorHAnsi" w:cstheme="minorBidi"/>
          <w:sz w:val="22"/>
          <w:szCs w:val="22"/>
        </w:rPr>
        <w:t xml:space="preserve"> by email to </w:t>
      </w:r>
      <w:hyperlink r:id="rId15" w:history="1">
        <w:r w:rsidR="009D7197" w:rsidRPr="009D7197">
          <w:rPr>
            <w:rStyle w:val="Hyperlink"/>
            <w:rFonts w:asciiTheme="minorHAnsi" w:hAnsiTheme="minorHAnsi" w:cstheme="minorBidi"/>
            <w:sz w:val="22"/>
            <w:szCs w:val="22"/>
          </w:rPr>
          <w:t>imoir@awf.com.au</w:t>
        </w:r>
      </w:hyperlink>
      <w:r w:rsidR="009D7197" w:rsidRPr="009D7197">
        <w:rPr>
          <w:rFonts w:asciiTheme="minorHAnsi" w:hAnsiTheme="minorHAnsi" w:cstheme="minorBidi"/>
          <w:sz w:val="22"/>
          <w:szCs w:val="22"/>
        </w:rPr>
        <w:t>.</w:t>
      </w:r>
      <w:r w:rsidR="009D7197">
        <w:rPr>
          <w:rFonts w:asciiTheme="minorHAnsi" w:hAnsiTheme="minorHAnsi" w:cstheme="minorBidi"/>
          <w:sz w:val="22"/>
          <w:szCs w:val="22"/>
        </w:rPr>
        <w:t xml:space="preserve"> </w:t>
      </w:r>
    </w:p>
    <w:p w14:paraId="51FDEE48" w14:textId="75814707" w:rsidR="009F0194" w:rsidRDefault="009F0194" w:rsidP="2E0AC179">
      <w:pPr>
        <w:pStyle w:val="BodyText"/>
        <w:ind w:left="426"/>
        <w:rPr>
          <w:rFonts w:asciiTheme="minorHAnsi" w:hAnsiTheme="minorHAnsi" w:cstheme="minorBidi"/>
          <w:sz w:val="22"/>
          <w:szCs w:val="22"/>
        </w:rPr>
      </w:pPr>
      <w:r w:rsidRPr="007F55EA">
        <w:rPr>
          <w:rFonts w:asciiTheme="minorHAnsi" w:hAnsiTheme="minorHAnsi" w:cstheme="minorBidi"/>
          <w:sz w:val="22"/>
          <w:szCs w:val="22"/>
        </w:rPr>
        <w:t>Each Male and</w:t>
      </w:r>
      <w:r w:rsidR="00FC7718">
        <w:rPr>
          <w:rFonts w:asciiTheme="minorHAnsi" w:hAnsiTheme="minorHAnsi" w:cstheme="minorBidi"/>
          <w:sz w:val="22"/>
          <w:szCs w:val="22"/>
        </w:rPr>
        <w:t>/or</w:t>
      </w:r>
      <w:r w:rsidRPr="007F55EA">
        <w:rPr>
          <w:rFonts w:asciiTheme="minorHAnsi" w:hAnsiTheme="minorHAnsi" w:cstheme="minorBidi"/>
          <w:sz w:val="22"/>
          <w:szCs w:val="22"/>
        </w:rPr>
        <w:t xml:space="preserve"> Female team will consist of five (5) lifters. States</w:t>
      </w:r>
      <w:r w:rsidR="00915FDF">
        <w:rPr>
          <w:rFonts w:asciiTheme="minorHAnsi" w:hAnsiTheme="minorHAnsi" w:cstheme="minorBidi"/>
          <w:sz w:val="22"/>
          <w:szCs w:val="22"/>
        </w:rPr>
        <w:t xml:space="preserve"> or Nations</w:t>
      </w:r>
      <w:r w:rsidRPr="007F55EA">
        <w:rPr>
          <w:rFonts w:asciiTheme="minorHAnsi" w:hAnsiTheme="minorHAnsi" w:cstheme="minorBidi"/>
          <w:sz w:val="22"/>
          <w:szCs w:val="22"/>
        </w:rPr>
        <w:t xml:space="preserve"> may enter a maximum of </w:t>
      </w:r>
      <w:r w:rsidR="00AB149D" w:rsidRPr="007F55EA">
        <w:rPr>
          <w:rFonts w:asciiTheme="minorHAnsi" w:hAnsiTheme="minorHAnsi" w:cstheme="minorBidi"/>
          <w:sz w:val="22"/>
          <w:szCs w:val="22"/>
        </w:rPr>
        <w:t>one</w:t>
      </w:r>
      <w:r w:rsidRPr="007F55EA">
        <w:rPr>
          <w:rFonts w:asciiTheme="minorHAnsi" w:hAnsiTheme="minorHAnsi" w:cstheme="minorBidi"/>
          <w:sz w:val="22"/>
          <w:szCs w:val="22"/>
        </w:rPr>
        <w:t xml:space="preserve"> (</w:t>
      </w:r>
      <w:r w:rsidR="00AB149D" w:rsidRPr="007F55EA">
        <w:rPr>
          <w:rFonts w:asciiTheme="minorHAnsi" w:hAnsiTheme="minorHAnsi" w:cstheme="minorBidi"/>
          <w:sz w:val="22"/>
          <w:szCs w:val="22"/>
        </w:rPr>
        <w:t>1</w:t>
      </w:r>
      <w:r w:rsidRPr="007F55EA">
        <w:rPr>
          <w:rFonts w:asciiTheme="minorHAnsi" w:hAnsiTheme="minorHAnsi" w:cstheme="minorBidi"/>
          <w:sz w:val="22"/>
          <w:szCs w:val="22"/>
        </w:rPr>
        <w:t xml:space="preserve">) male team and </w:t>
      </w:r>
      <w:r w:rsidR="00AB149D" w:rsidRPr="007F55EA">
        <w:rPr>
          <w:rFonts w:asciiTheme="minorHAnsi" w:hAnsiTheme="minorHAnsi" w:cstheme="minorBidi"/>
          <w:sz w:val="22"/>
          <w:szCs w:val="22"/>
        </w:rPr>
        <w:t>one</w:t>
      </w:r>
      <w:r w:rsidRPr="007F55EA">
        <w:rPr>
          <w:rFonts w:asciiTheme="minorHAnsi" w:hAnsiTheme="minorHAnsi" w:cstheme="minorBidi"/>
          <w:sz w:val="22"/>
          <w:szCs w:val="22"/>
        </w:rPr>
        <w:t xml:space="preserve"> (</w:t>
      </w:r>
      <w:r w:rsidR="00AB149D" w:rsidRPr="007F55EA">
        <w:rPr>
          <w:rFonts w:asciiTheme="minorHAnsi" w:hAnsiTheme="minorHAnsi" w:cstheme="minorBidi"/>
          <w:sz w:val="22"/>
          <w:szCs w:val="22"/>
        </w:rPr>
        <w:t>1</w:t>
      </w:r>
      <w:r w:rsidRPr="007F55EA">
        <w:rPr>
          <w:rFonts w:asciiTheme="minorHAnsi" w:hAnsiTheme="minorHAnsi" w:cstheme="minorBidi"/>
          <w:sz w:val="22"/>
          <w:szCs w:val="22"/>
        </w:rPr>
        <w:t xml:space="preserve">) female team. Scoring for the </w:t>
      </w:r>
      <w:r w:rsidR="00915FDF">
        <w:rPr>
          <w:rFonts w:asciiTheme="minorHAnsi" w:hAnsiTheme="minorHAnsi" w:cstheme="minorBidi"/>
          <w:sz w:val="22"/>
          <w:szCs w:val="22"/>
        </w:rPr>
        <w:t>Team competition</w:t>
      </w:r>
      <w:r w:rsidRPr="007F55EA">
        <w:rPr>
          <w:rFonts w:asciiTheme="minorHAnsi" w:hAnsiTheme="minorHAnsi" w:cstheme="minorBidi"/>
          <w:sz w:val="22"/>
          <w:szCs w:val="22"/>
        </w:rPr>
        <w:t xml:space="preserve"> will be as per the IWF </w:t>
      </w:r>
      <w:proofErr w:type="spellStart"/>
      <w:r w:rsidRPr="007F55EA">
        <w:rPr>
          <w:rFonts w:asciiTheme="minorHAnsi" w:hAnsiTheme="minorHAnsi" w:cstheme="minorBidi"/>
          <w:sz w:val="22"/>
          <w:szCs w:val="22"/>
        </w:rPr>
        <w:t>TCRR</w:t>
      </w:r>
      <w:proofErr w:type="spellEnd"/>
      <w:r w:rsidRPr="007F55EA">
        <w:rPr>
          <w:rFonts w:asciiTheme="minorHAnsi" w:hAnsiTheme="minorHAnsi" w:cstheme="minorBidi"/>
          <w:sz w:val="22"/>
          <w:szCs w:val="22"/>
        </w:rPr>
        <w:t xml:space="preserve"> with the following pro</w:t>
      </w:r>
      <w:r w:rsidR="00915FDF">
        <w:rPr>
          <w:rFonts w:asciiTheme="minorHAnsi" w:hAnsiTheme="minorHAnsi" w:cstheme="minorBidi"/>
          <w:sz w:val="22"/>
          <w:szCs w:val="22"/>
        </w:rPr>
        <w:t>v</w:t>
      </w:r>
      <w:r w:rsidRPr="007F55EA">
        <w:rPr>
          <w:rFonts w:asciiTheme="minorHAnsi" w:hAnsiTheme="minorHAnsi" w:cstheme="minorBidi"/>
          <w:sz w:val="22"/>
          <w:szCs w:val="22"/>
        </w:rPr>
        <w:t xml:space="preserve">iso: If a team member is the only lifter in an age and weight group, the maximum </w:t>
      </w:r>
      <w:r w:rsidR="00697BB8" w:rsidRPr="007F55EA">
        <w:rPr>
          <w:rFonts w:asciiTheme="minorHAnsi" w:hAnsiTheme="minorHAnsi" w:cstheme="minorBidi"/>
          <w:sz w:val="22"/>
          <w:szCs w:val="22"/>
        </w:rPr>
        <w:t xml:space="preserve">number of </w:t>
      </w:r>
      <w:r w:rsidRPr="007F55EA">
        <w:rPr>
          <w:rFonts w:asciiTheme="minorHAnsi" w:hAnsiTheme="minorHAnsi" w:cstheme="minorBidi"/>
          <w:sz w:val="22"/>
          <w:szCs w:val="22"/>
        </w:rPr>
        <w:t xml:space="preserve">points that </w:t>
      </w:r>
      <w:r w:rsidR="006A3CAB">
        <w:rPr>
          <w:rFonts w:asciiTheme="minorHAnsi" w:hAnsiTheme="minorHAnsi" w:cstheme="minorBidi"/>
          <w:sz w:val="22"/>
          <w:szCs w:val="22"/>
        </w:rPr>
        <w:t xml:space="preserve">he or she </w:t>
      </w:r>
      <w:r w:rsidRPr="007F55EA">
        <w:rPr>
          <w:rFonts w:asciiTheme="minorHAnsi" w:hAnsiTheme="minorHAnsi" w:cstheme="minorBidi"/>
          <w:sz w:val="22"/>
          <w:szCs w:val="22"/>
        </w:rPr>
        <w:t xml:space="preserve">can </w:t>
      </w:r>
      <w:r w:rsidR="006A3CAB">
        <w:rPr>
          <w:rFonts w:asciiTheme="minorHAnsi" w:hAnsiTheme="minorHAnsi" w:cstheme="minorBidi"/>
          <w:sz w:val="22"/>
          <w:szCs w:val="22"/>
        </w:rPr>
        <w:t>e</w:t>
      </w:r>
      <w:r w:rsidRPr="007F55EA">
        <w:rPr>
          <w:rFonts w:asciiTheme="minorHAnsi" w:hAnsiTheme="minorHAnsi" w:cstheme="minorBidi"/>
          <w:sz w:val="22"/>
          <w:szCs w:val="22"/>
        </w:rPr>
        <w:t xml:space="preserve">arn is 23 (equivalent to 3rd. place). If there are two </w:t>
      </w:r>
      <w:r w:rsidR="006A3CAB">
        <w:rPr>
          <w:rFonts w:asciiTheme="minorHAnsi" w:hAnsiTheme="minorHAnsi" w:cstheme="minorBidi"/>
          <w:sz w:val="22"/>
          <w:szCs w:val="22"/>
        </w:rPr>
        <w:t>competitors</w:t>
      </w:r>
      <w:r w:rsidRPr="007F55EA">
        <w:rPr>
          <w:rFonts w:asciiTheme="minorHAnsi" w:hAnsiTheme="minorHAnsi" w:cstheme="minorBidi"/>
          <w:sz w:val="22"/>
          <w:szCs w:val="22"/>
        </w:rPr>
        <w:t xml:space="preserve"> in the age and weight group and both </w:t>
      </w:r>
      <w:r w:rsidR="006A3CAB">
        <w:rPr>
          <w:rFonts w:asciiTheme="minorHAnsi" w:hAnsiTheme="minorHAnsi" w:cstheme="minorBidi"/>
          <w:sz w:val="22"/>
          <w:szCs w:val="22"/>
        </w:rPr>
        <w:t>are</w:t>
      </w:r>
      <w:r w:rsidRPr="007F55EA">
        <w:rPr>
          <w:rFonts w:asciiTheme="minorHAnsi" w:hAnsiTheme="minorHAnsi" w:cstheme="minorBidi"/>
          <w:sz w:val="22"/>
          <w:szCs w:val="22"/>
        </w:rPr>
        <w:t xml:space="preserve"> selected in teams, the winner would earn 25 points and second </w:t>
      </w:r>
      <w:r w:rsidR="00143C17">
        <w:rPr>
          <w:rFonts w:asciiTheme="minorHAnsi" w:hAnsiTheme="minorHAnsi" w:cstheme="minorBidi"/>
          <w:sz w:val="22"/>
          <w:szCs w:val="22"/>
        </w:rPr>
        <w:t xml:space="preserve">place </w:t>
      </w:r>
      <w:r w:rsidRPr="007F55EA">
        <w:rPr>
          <w:rFonts w:asciiTheme="minorHAnsi" w:hAnsiTheme="minorHAnsi" w:cstheme="minorBidi"/>
          <w:sz w:val="22"/>
          <w:szCs w:val="22"/>
        </w:rPr>
        <w:t>would earn 23 points (equivalent to 2nd and 3rd. places)</w:t>
      </w:r>
      <w:r w:rsidR="00697BB8" w:rsidRPr="007F55EA">
        <w:rPr>
          <w:rFonts w:asciiTheme="minorHAnsi" w:hAnsiTheme="minorHAnsi" w:cstheme="minorBidi"/>
          <w:sz w:val="22"/>
          <w:szCs w:val="22"/>
        </w:rPr>
        <w:t>.</w:t>
      </w:r>
    </w:p>
    <w:p w14:paraId="7FE63189" w14:textId="77777777" w:rsidR="002C64DC" w:rsidRPr="00FB4259" w:rsidRDefault="602B767F" w:rsidP="602B76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02B767F">
        <w:rPr>
          <w:rFonts w:asciiTheme="minorHAnsi" w:hAnsiTheme="minorHAnsi" w:cstheme="minorBidi"/>
          <w:sz w:val="22"/>
          <w:szCs w:val="22"/>
        </w:rPr>
        <w:t xml:space="preserve">An athlete who does not register a successful Snatch will </w:t>
      </w:r>
      <w:r w:rsidRPr="602B767F">
        <w:rPr>
          <w:rFonts w:asciiTheme="minorHAnsi" w:hAnsiTheme="minorHAnsi" w:cstheme="minorBidi"/>
          <w:b/>
          <w:bCs/>
          <w:sz w:val="22"/>
          <w:szCs w:val="22"/>
        </w:rPr>
        <w:t>not be allowed</w:t>
      </w:r>
      <w:r w:rsidRPr="602B767F">
        <w:rPr>
          <w:rFonts w:asciiTheme="minorHAnsi" w:hAnsiTheme="minorHAnsi" w:cstheme="minorBidi"/>
          <w:sz w:val="22"/>
          <w:szCs w:val="22"/>
        </w:rPr>
        <w:t xml:space="preserve"> to continue in the Clean &amp; Jerk; </w:t>
      </w:r>
    </w:p>
    <w:p w14:paraId="7FE6318A" w14:textId="77777777" w:rsidR="002C64DC" w:rsidRPr="00FB4259" w:rsidRDefault="002C64DC" w:rsidP="002C64D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FE6318B" w14:textId="5E477C20" w:rsidR="00650FF1" w:rsidRPr="00FB4259" w:rsidRDefault="602B767F" w:rsidP="602B76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02B767F">
        <w:rPr>
          <w:rFonts w:asciiTheme="minorHAnsi" w:hAnsiTheme="minorHAnsi" w:cstheme="minorBidi"/>
          <w:sz w:val="22"/>
          <w:szCs w:val="22"/>
        </w:rPr>
        <w:t xml:space="preserve">Athlete dress standard </w:t>
      </w:r>
      <w:r w:rsidRPr="602B767F">
        <w:rPr>
          <w:rFonts w:asciiTheme="minorHAnsi" w:hAnsiTheme="minorHAnsi" w:cstheme="minorBidi"/>
          <w:b/>
          <w:bCs/>
          <w:sz w:val="22"/>
          <w:szCs w:val="22"/>
        </w:rPr>
        <w:t xml:space="preserve">MUST </w:t>
      </w:r>
      <w:r w:rsidRPr="602B767F">
        <w:rPr>
          <w:rFonts w:asciiTheme="minorHAnsi" w:hAnsiTheme="minorHAnsi" w:cstheme="minorBidi"/>
          <w:sz w:val="22"/>
          <w:szCs w:val="22"/>
        </w:rPr>
        <w:t xml:space="preserve">conform to the IWF </w:t>
      </w:r>
      <w:proofErr w:type="spellStart"/>
      <w:r w:rsidRPr="602B767F">
        <w:rPr>
          <w:rFonts w:asciiTheme="minorHAnsi" w:hAnsiTheme="minorHAnsi" w:cstheme="minorBidi"/>
          <w:sz w:val="22"/>
          <w:szCs w:val="22"/>
        </w:rPr>
        <w:t>TCRR</w:t>
      </w:r>
      <w:proofErr w:type="spellEnd"/>
      <w:r w:rsidRPr="602B767F">
        <w:rPr>
          <w:rFonts w:asciiTheme="minorHAnsi" w:hAnsiTheme="minorHAnsi" w:cstheme="minorBidi"/>
          <w:sz w:val="22"/>
          <w:szCs w:val="22"/>
        </w:rPr>
        <w:t>.</w:t>
      </w:r>
    </w:p>
    <w:p w14:paraId="7FE6318C" w14:textId="77777777" w:rsidR="00850E85" w:rsidRPr="00FB4259" w:rsidRDefault="00850E85" w:rsidP="00850E8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FE6318D" w14:textId="4C58A3BF" w:rsidR="00850E85" w:rsidRPr="00FB4259" w:rsidRDefault="602B767F" w:rsidP="602B76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02B767F">
        <w:rPr>
          <w:rFonts w:asciiTheme="minorHAnsi" w:hAnsiTheme="minorHAnsi" w:cstheme="minorBidi"/>
          <w:sz w:val="22"/>
          <w:szCs w:val="22"/>
        </w:rPr>
        <w:t xml:space="preserve">All individual entries and payments </w:t>
      </w:r>
      <w:r w:rsidRPr="602B767F">
        <w:rPr>
          <w:rFonts w:asciiTheme="minorHAnsi" w:hAnsiTheme="minorHAnsi" w:cstheme="minorBidi"/>
          <w:b/>
          <w:bCs/>
          <w:sz w:val="22"/>
          <w:szCs w:val="22"/>
        </w:rPr>
        <w:t>MUST</w:t>
      </w:r>
      <w:r w:rsidRPr="602B767F">
        <w:rPr>
          <w:rFonts w:asciiTheme="minorHAnsi" w:hAnsiTheme="minorHAnsi" w:cstheme="minorBidi"/>
          <w:sz w:val="22"/>
          <w:szCs w:val="22"/>
        </w:rPr>
        <w:t xml:space="preserve"> be submitted </w:t>
      </w:r>
      <w:r w:rsidR="00E5199A">
        <w:rPr>
          <w:rFonts w:asciiTheme="minorHAnsi" w:hAnsiTheme="minorHAnsi" w:cstheme="minorBidi"/>
          <w:sz w:val="22"/>
          <w:szCs w:val="22"/>
        </w:rPr>
        <w:t xml:space="preserve">online </w:t>
      </w:r>
      <w:r w:rsidRPr="602B767F">
        <w:rPr>
          <w:rFonts w:asciiTheme="minorHAnsi" w:hAnsiTheme="minorHAnsi" w:cstheme="minorBidi"/>
          <w:b/>
          <w:bCs/>
          <w:sz w:val="22"/>
          <w:szCs w:val="22"/>
        </w:rPr>
        <w:t xml:space="preserve">no later than </w:t>
      </w:r>
      <w:r w:rsidR="007D52A7">
        <w:rPr>
          <w:rFonts w:asciiTheme="minorHAnsi" w:hAnsiTheme="minorHAnsi" w:cstheme="minorBidi"/>
          <w:b/>
          <w:bCs/>
          <w:sz w:val="22"/>
          <w:szCs w:val="22"/>
        </w:rPr>
        <w:t>Friday</w:t>
      </w:r>
      <w:r w:rsidRPr="602B767F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7D52A7">
        <w:rPr>
          <w:rFonts w:asciiTheme="minorHAnsi" w:hAnsiTheme="minorHAnsi" w:cstheme="minorBidi"/>
          <w:b/>
          <w:bCs/>
          <w:sz w:val="22"/>
          <w:szCs w:val="22"/>
        </w:rPr>
        <w:t>10</w:t>
      </w:r>
      <w:r w:rsidR="00116634" w:rsidRPr="00116634">
        <w:rPr>
          <w:rFonts w:asciiTheme="minorHAnsi" w:hAnsiTheme="minorHAnsi" w:cstheme="minorBidi"/>
          <w:b/>
          <w:bCs/>
          <w:sz w:val="22"/>
          <w:szCs w:val="22"/>
          <w:vertAlign w:val="superscript"/>
        </w:rPr>
        <w:t>th</w:t>
      </w:r>
      <w:r w:rsidR="00116634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3E04DF">
        <w:rPr>
          <w:rFonts w:asciiTheme="minorHAnsi" w:hAnsiTheme="minorHAnsi" w:cstheme="minorBidi"/>
          <w:b/>
          <w:bCs/>
          <w:sz w:val="22"/>
          <w:szCs w:val="22"/>
        </w:rPr>
        <w:t>April 2020</w:t>
      </w:r>
      <w:r w:rsidRPr="602B767F">
        <w:rPr>
          <w:rFonts w:asciiTheme="minorHAnsi" w:hAnsiTheme="minorHAnsi" w:cstheme="minorBidi"/>
          <w:b/>
          <w:bCs/>
          <w:sz w:val="22"/>
          <w:szCs w:val="22"/>
        </w:rPr>
        <w:t xml:space="preserve"> via website link:</w:t>
      </w:r>
      <w:r w:rsidRPr="602B767F">
        <w:rPr>
          <w:rFonts w:asciiTheme="minorHAnsi" w:hAnsiTheme="minorHAnsi" w:cstheme="minorBidi"/>
          <w:sz w:val="22"/>
          <w:szCs w:val="22"/>
        </w:rPr>
        <w:t xml:space="preserve"> </w:t>
      </w:r>
      <w:hyperlink r:id="rId16">
        <w:r w:rsidRPr="602B767F">
          <w:rPr>
            <w:rStyle w:val="Hyperlink"/>
            <w:rFonts w:asciiTheme="minorHAnsi" w:hAnsiTheme="minorHAnsi" w:cstheme="minorBidi"/>
            <w:sz w:val="22"/>
            <w:szCs w:val="22"/>
          </w:rPr>
          <w:t>www.awf.com.au/registration/</w:t>
        </w:r>
      </w:hyperlink>
      <w:r w:rsidRPr="602B767F">
        <w:rPr>
          <w:rFonts w:asciiTheme="minorHAnsi" w:hAnsiTheme="minorHAnsi" w:cstheme="minorBidi"/>
          <w:b/>
          <w:bCs/>
          <w:sz w:val="22"/>
          <w:szCs w:val="22"/>
        </w:rPr>
        <w:t xml:space="preserve">  </w:t>
      </w:r>
      <w:r w:rsidRPr="602B767F">
        <w:rPr>
          <w:rFonts w:asciiTheme="minorHAnsi" w:hAnsiTheme="minorHAnsi" w:cstheme="minorBidi"/>
          <w:b/>
          <w:bCs/>
          <w:color w:val="FF0000"/>
          <w:sz w:val="22"/>
          <w:szCs w:val="22"/>
        </w:rPr>
        <w:t>NO LATE ENTRIES WILL BE ACCEPTED</w:t>
      </w:r>
      <w:hyperlink r:id="rId17" w:history="1"/>
    </w:p>
    <w:p w14:paraId="14BB06DE" w14:textId="77777777" w:rsidR="00FB4259" w:rsidRPr="00FB4259" w:rsidRDefault="00FB4259" w:rsidP="00FB4259">
      <w:pPr>
        <w:pStyle w:val="ListParagrap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FE6318E" w14:textId="7B8ED0D9" w:rsidR="00D735BE" w:rsidRPr="00143C17" w:rsidRDefault="602B767F" w:rsidP="602B76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02B767F">
        <w:rPr>
          <w:rFonts w:asciiTheme="minorHAnsi" w:hAnsiTheme="minorHAnsi" w:cstheme="minorBidi"/>
          <w:b/>
          <w:bCs/>
          <w:sz w:val="22"/>
          <w:szCs w:val="22"/>
        </w:rPr>
        <w:t>Refunds</w:t>
      </w:r>
      <w:r w:rsidRPr="602B767F">
        <w:rPr>
          <w:rFonts w:asciiTheme="minorHAnsi" w:hAnsiTheme="minorHAnsi" w:cstheme="minorBidi"/>
          <w:sz w:val="22"/>
          <w:szCs w:val="22"/>
        </w:rPr>
        <w:t xml:space="preserve"> to individuals will only be issued in the instance where a Member Federation </w:t>
      </w:r>
      <w:r w:rsidRPr="602B767F">
        <w:rPr>
          <w:rFonts w:asciiTheme="minorHAnsi" w:hAnsiTheme="minorHAnsi" w:cstheme="minorBidi"/>
          <w:b/>
          <w:bCs/>
          <w:sz w:val="22"/>
          <w:szCs w:val="22"/>
          <w:u w:val="single"/>
        </w:rPr>
        <w:t>does not</w:t>
      </w:r>
      <w:r w:rsidRPr="602B767F">
        <w:rPr>
          <w:rFonts w:asciiTheme="minorHAnsi" w:hAnsiTheme="minorHAnsi" w:cstheme="minorBidi"/>
          <w:sz w:val="22"/>
          <w:szCs w:val="22"/>
        </w:rPr>
        <w:t xml:space="preserve"> endorse the entry of an individual.  No refunds will be made for the withdrawal or no-show of any entrant for any other reason.</w:t>
      </w:r>
    </w:p>
    <w:p w14:paraId="5F79C6D7" w14:textId="77777777" w:rsidR="00143C17" w:rsidRPr="00143C17" w:rsidRDefault="00143C17" w:rsidP="00143C17">
      <w:pPr>
        <w:pStyle w:val="ListParagraph"/>
        <w:rPr>
          <w:sz w:val="22"/>
          <w:szCs w:val="22"/>
        </w:rPr>
      </w:pPr>
    </w:p>
    <w:p w14:paraId="18D2DDD0" w14:textId="547B6044" w:rsidR="00143C17" w:rsidRDefault="00143C17" w:rsidP="00143C1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ACCOMMODATION</w:t>
      </w:r>
    </w:p>
    <w:p w14:paraId="4AB70463" w14:textId="14F998C1" w:rsidR="00143C17" w:rsidRDefault="00143C17" w:rsidP="00143C17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recommended accommodation is the </w:t>
      </w:r>
      <w:r w:rsidRPr="00B73972">
        <w:rPr>
          <w:rFonts w:asciiTheme="minorHAnsi" w:hAnsiTheme="minorHAnsi" w:cstheme="minorHAnsi"/>
          <w:b/>
          <w:sz w:val="22"/>
          <w:szCs w:val="22"/>
        </w:rPr>
        <w:t>Pullman International Cairns Hotel</w:t>
      </w:r>
      <w:r w:rsidR="007D52A7">
        <w:rPr>
          <w:rFonts w:asciiTheme="minorHAnsi" w:hAnsiTheme="minorHAnsi" w:cstheme="minorHAnsi"/>
          <w:bCs/>
          <w:sz w:val="22"/>
          <w:szCs w:val="22"/>
        </w:rPr>
        <w:t>.</w:t>
      </w:r>
      <w:r w:rsidR="00B73972">
        <w:rPr>
          <w:rFonts w:asciiTheme="minorHAnsi" w:hAnsiTheme="minorHAnsi" w:cstheme="minorHAnsi"/>
          <w:bCs/>
          <w:sz w:val="22"/>
          <w:szCs w:val="22"/>
        </w:rPr>
        <w:t xml:space="preserve"> Participants are responsible for their own accommodation </w:t>
      </w:r>
      <w:r w:rsidR="00FD5D0D">
        <w:rPr>
          <w:rFonts w:asciiTheme="minorHAnsi" w:hAnsiTheme="minorHAnsi" w:cstheme="minorHAnsi"/>
          <w:bCs/>
          <w:sz w:val="22"/>
          <w:szCs w:val="22"/>
        </w:rPr>
        <w:t>bookings</w:t>
      </w:r>
      <w:r w:rsidR="00B73972">
        <w:rPr>
          <w:rFonts w:asciiTheme="minorHAnsi" w:hAnsiTheme="minorHAnsi" w:cstheme="minorHAnsi"/>
          <w:bCs/>
          <w:sz w:val="22"/>
          <w:szCs w:val="22"/>
        </w:rPr>
        <w:t>. The room rates below do not include meals.</w:t>
      </w:r>
    </w:p>
    <w:p w14:paraId="3F733779" w14:textId="0C706EDA" w:rsidR="007D52A7" w:rsidRDefault="007D52A7" w:rsidP="00143C17">
      <w:pPr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50595D36" w14:textId="68C97E27" w:rsidR="00B73972" w:rsidRDefault="00FD5D0D" w:rsidP="00143C17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Discounted </w:t>
      </w:r>
      <w:r w:rsidR="00B73972">
        <w:rPr>
          <w:rFonts w:asciiTheme="minorHAnsi" w:hAnsiTheme="minorHAnsi" w:cstheme="minorHAnsi"/>
          <w:bCs/>
          <w:sz w:val="22"/>
          <w:szCs w:val="22"/>
        </w:rPr>
        <w:t>Room Rates (room only):</w:t>
      </w:r>
    </w:p>
    <w:p w14:paraId="5D20B848" w14:textId="4A790B18" w:rsidR="00B73972" w:rsidRDefault="00B73972" w:rsidP="00143C17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$150 per night – City Mountain view</w:t>
      </w:r>
    </w:p>
    <w:p w14:paraId="1B3D8F6F" w14:textId="0C7BD602" w:rsidR="00B73972" w:rsidRDefault="00B73972" w:rsidP="00143C17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$180 per night – Harbour view</w:t>
      </w:r>
    </w:p>
    <w:p w14:paraId="05CDB105" w14:textId="3F0CB953" w:rsidR="00B73972" w:rsidRDefault="00B73972" w:rsidP="00143C17">
      <w:pPr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662E7AF1" w14:textId="0C35CE80" w:rsidR="00B73972" w:rsidRDefault="00FD5D0D" w:rsidP="00143C17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Each room can sleep a m</w:t>
      </w:r>
      <w:r w:rsidR="00B73972">
        <w:rPr>
          <w:rFonts w:asciiTheme="minorHAnsi" w:hAnsiTheme="minorHAnsi" w:cstheme="minorHAnsi"/>
          <w:bCs/>
          <w:sz w:val="22"/>
          <w:szCs w:val="22"/>
        </w:rPr>
        <w:t>aximum of 3 adults</w:t>
      </w:r>
      <w:r>
        <w:rPr>
          <w:rFonts w:asciiTheme="minorHAnsi" w:hAnsiTheme="minorHAnsi" w:cstheme="minorHAnsi"/>
          <w:bCs/>
          <w:sz w:val="22"/>
          <w:szCs w:val="22"/>
        </w:rPr>
        <w:t>;</w:t>
      </w:r>
      <w:r w:rsidR="00B73972">
        <w:rPr>
          <w:rFonts w:asciiTheme="minorHAnsi" w:hAnsiTheme="minorHAnsi" w:cstheme="minorHAnsi"/>
          <w:bCs/>
          <w:sz w:val="22"/>
          <w:szCs w:val="22"/>
        </w:rPr>
        <w:t xml:space="preserve"> or 2 adults + 2 children.</w:t>
      </w:r>
    </w:p>
    <w:p w14:paraId="00786877" w14:textId="587E44C3" w:rsidR="00B73972" w:rsidRDefault="00B73972" w:rsidP="00143C17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Buffet breakfast is available at the discounted rate of $22 per person if booked with the room reservation.</w:t>
      </w:r>
    </w:p>
    <w:p w14:paraId="032A2B76" w14:textId="77777777" w:rsidR="00B73972" w:rsidRPr="007D52A7" w:rsidRDefault="00B73972" w:rsidP="00143C17">
      <w:pPr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112475D6" w14:textId="10D2E61F" w:rsidR="007D52A7" w:rsidRPr="007D52A7" w:rsidRDefault="00B73972" w:rsidP="007D52A7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Participants can book accommodation via the following link:</w:t>
      </w:r>
    </w:p>
    <w:p w14:paraId="3EC95654" w14:textId="77777777" w:rsidR="007D52A7" w:rsidRPr="007D52A7" w:rsidRDefault="007D52A7" w:rsidP="007D52A7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D01A836" w14:textId="77777777" w:rsidR="007D52A7" w:rsidRPr="007D52A7" w:rsidRDefault="00815543" w:rsidP="007D52A7">
      <w:pPr>
        <w:ind w:left="720"/>
        <w:rPr>
          <w:rFonts w:asciiTheme="minorHAnsi" w:hAnsiTheme="minorHAnsi" w:cstheme="minorHAnsi"/>
          <w:sz w:val="22"/>
          <w:szCs w:val="22"/>
        </w:rPr>
      </w:pPr>
      <w:hyperlink r:id="rId18" w:history="1">
        <w:r w:rsidR="007D52A7" w:rsidRPr="007D52A7">
          <w:rPr>
            <w:rStyle w:val="Hyperlink"/>
            <w:rFonts w:asciiTheme="minorHAnsi" w:hAnsiTheme="minorHAnsi" w:cstheme="minorHAnsi"/>
            <w:sz w:val="22"/>
            <w:szCs w:val="22"/>
          </w:rPr>
          <w:t>https://pci.eventsair.com/awf/accommodation/Site/Register</w:t>
        </w:r>
      </w:hyperlink>
    </w:p>
    <w:p w14:paraId="539EF556" w14:textId="77777777" w:rsidR="007D52A7" w:rsidRPr="007D52A7" w:rsidRDefault="007D52A7" w:rsidP="007D52A7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436B64B" w14:textId="4B724B6F" w:rsidR="007D52A7" w:rsidRPr="007D52A7" w:rsidRDefault="00B73972" w:rsidP="007D52A7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 </w:t>
      </w:r>
      <w:r w:rsidR="007D52A7" w:rsidRPr="007D52A7">
        <w:rPr>
          <w:rFonts w:asciiTheme="minorHAnsi" w:hAnsiTheme="minorHAnsi" w:cstheme="minorHAnsi"/>
          <w:sz w:val="22"/>
          <w:szCs w:val="22"/>
        </w:rPr>
        <w:t>contact</w:t>
      </w:r>
      <w:r>
        <w:rPr>
          <w:rFonts w:asciiTheme="minorHAnsi" w:hAnsiTheme="minorHAnsi" w:cstheme="minorHAnsi"/>
          <w:sz w:val="22"/>
          <w:szCs w:val="22"/>
        </w:rPr>
        <w:t xml:space="preserve"> the hotel</w:t>
      </w:r>
      <w:r w:rsidR="007D52A7" w:rsidRPr="007D52A7">
        <w:rPr>
          <w:rFonts w:asciiTheme="minorHAnsi" w:hAnsiTheme="minorHAnsi" w:cstheme="minorHAnsi"/>
          <w:sz w:val="22"/>
          <w:szCs w:val="22"/>
        </w:rPr>
        <w:t>:</w:t>
      </w:r>
    </w:p>
    <w:p w14:paraId="11FC0AC1" w14:textId="77777777" w:rsidR="007D52A7" w:rsidRPr="007D52A7" w:rsidRDefault="007D52A7" w:rsidP="007D52A7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D3547BD" w14:textId="7AC4BAB6" w:rsidR="007D52A7" w:rsidRPr="007D52A7" w:rsidRDefault="007D52A7" w:rsidP="007D52A7">
      <w:pPr>
        <w:ind w:left="720"/>
        <w:rPr>
          <w:rFonts w:asciiTheme="minorHAnsi" w:hAnsiTheme="minorHAnsi" w:cstheme="minorHAnsi"/>
          <w:sz w:val="22"/>
          <w:szCs w:val="22"/>
        </w:rPr>
      </w:pPr>
      <w:r w:rsidRPr="007D52A7">
        <w:rPr>
          <w:rFonts w:asciiTheme="minorHAnsi" w:hAnsiTheme="minorHAnsi" w:cstheme="minorHAnsi"/>
          <w:sz w:val="22"/>
          <w:szCs w:val="22"/>
        </w:rPr>
        <w:t xml:space="preserve">Graeme </w:t>
      </w:r>
      <w:proofErr w:type="spellStart"/>
      <w:r w:rsidRPr="007D52A7">
        <w:rPr>
          <w:rFonts w:asciiTheme="minorHAnsi" w:hAnsiTheme="minorHAnsi" w:cstheme="minorHAnsi"/>
          <w:sz w:val="22"/>
          <w:szCs w:val="22"/>
        </w:rPr>
        <w:t>Wellings</w:t>
      </w:r>
      <w:proofErr w:type="spellEnd"/>
    </w:p>
    <w:p w14:paraId="500DC4EC" w14:textId="34E513E1" w:rsidR="007D52A7" w:rsidRPr="007D52A7" w:rsidRDefault="007D52A7" w:rsidP="007D52A7">
      <w:pPr>
        <w:ind w:left="720"/>
        <w:rPr>
          <w:rFonts w:asciiTheme="minorHAnsi" w:hAnsiTheme="minorHAnsi" w:cstheme="minorHAnsi"/>
          <w:sz w:val="22"/>
          <w:szCs w:val="22"/>
        </w:rPr>
      </w:pPr>
      <w:r w:rsidRPr="007D52A7">
        <w:rPr>
          <w:rFonts w:asciiTheme="minorHAnsi" w:hAnsiTheme="minorHAnsi" w:cstheme="minorHAnsi"/>
          <w:sz w:val="22"/>
          <w:szCs w:val="22"/>
        </w:rPr>
        <w:t xml:space="preserve">PH: </w:t>
      </w:r>
      <w:r w:rsidR="00FD5D0D">
        <w:rPr>
          <w:rFonts w:asciiTheme="minorHAnsi" w:hAnsiTheme="minorHAnsi" w:cstheme="minorHAnsi"/>
          <w:sz w:val="22"/>
          <w:szCs w:val="22"/>
        </w:rPr>
        <w:t xml:space="preserve">+61 </w:t>
      </w:r>
      <w:r w:rsidRPr="007D52A7">
        <w:rPr>
          <w:rFonts w:asciiTheme="minorHAnsi" w:hAnsiTheme="minorHAnsi" w:cstheme="minorHAnsi"/>
          <w:sz w:val="22"/>
          <w:szCs w:val="22"/>
        </w:rPr>
        <w:t>7 4050 2152</w:t>
      </w:r>
    </w:p>
    <w:p w14:paraId="3B487278" w14:textId="77777777" w:rsidR="007D52A7" w:rsidRPr="007D52A7" w:rsidRDefault="007D52A7" w:rsidP="007D52A7">
      <w:pPr>
        <w:ind w:left="720"/>
        <w:rPr>
          <w:rFonts w:asciiTheme="minorHAnsi" w:hAnsiTheme="minorHAnsi" w:cstheme="minorHAnsi"/>
          <w:sz w:val="22"/>
          <w:szCs w:val="22"/>
        </w:rPr>
      </w:pPr>
      <w:r w:rsidRPr="007D52A7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9" w:history="1">
        <w:r w:rsidRPr="007D52A7">
          <w:rPr>
            <w:rStyle w:val="Hyperlink"/>
            <w:rFonts w:asciiTheme="minorHAnsi" w:hAnsiTheme="minorHAnsi" w:cstheme="minorHAnsi"/>
            <w:sz w:val="22"/>
            <w:szCs w:val="22"/>
          </w:rPr>
          <w:t>H8772-RE1@accor.com</w:t>
        </w:r>
      </w:hyperlink>
    </w:p>
    <w:p w14:paraId="32D710B4" w14:textId="77777777" w:rsidR="00FD5D0D" w:rsidRDefault="00FD5D0D" w:rsidP="007D52A7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55C2C2D" w14:textId="7A7A6E09" w:rsidR="007D52A7" w:rsidRPr="007D52A7" w:rsidRDefault="00FD5D0D" w:rsidP="007D52A7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 must advise the hotel that you are attending</w:t>
      </w:r>
      <w:r w:rsidR="007D52A7" w:rsidRPr="007D52A7">
        <w:rPr>
          <w:rFonts w:asciiTheme="minorHAnsi" w:hAnsiTheme="minorHAnsi" w:cstheme="minorHAnsi"/>
          <w:sz w:val="22"/>
          <w:szCs w:val="22"/>
        </w:rPr>
        <w:t xml:space="preserve"> the Australian </w:t>
      </w:r>
      <w:r>
        <w:rPr>
          <w:rFonts w:asciiTheme="minorHAnsi" w:hAnsiTheme="minorHAnsi" w:cstheme="minorHAnsi"/>
          <w:sz w:val="22"/>
          <w:szCs w:val="22"/>
        </w:rPr>
        <w:t xml:space="preserve">Masters </w:t>
      </w:r>
      <w:r w:rsidR="007D52A7" w:rsidRPr="007D52A7">
        <w:rPr>
          <w:rFonts w:asciiTheme="minorHAnsi" w:hAnsiTheme="minorHAnsi" w:cstheme="minorHAnsi"/>
          <w:sz w:val="22"/>
          <w:szCs w:val="22"/>
        </w:rPr>
        <w:t xml:space="preserve">Weightlifting </w:t>
      </w:r>
      <w:r>
        <w:rPr>
          <w:rFonts w:asciiTheme="minorHAnsi" w:hAnsiTheme="minorHAnsi" w:cstheme="minorHAnsi"/>
          <w:sz w:val="22"/>
          <w:szCs w:val="22"/>
        </w:rPr>
        <w:t>event, to obtain the discounted rate.</w:t>
      </w:r>
    </w:p>
    <w:p w14:paraId="1C17983C" w14:textId="77777777" w:rsidR="007D52A7" w:rsidRPr="007D52A7" w:rsidRDefault="007D52A7" w:rsidP="007D52A7">
      <w:pPr>
        <w:rPr>
          <w:rFonts w:asciiTheme="minorHAnsi" w:hAnsiTheme="minorHAnsi" w:cstheme="minorHAnsi"/>
          <w:sz w:val="22"/>
          <w:szCs w:val="22"/>
        </w:rPr>
      </w:pPr>
    </w:p>
    <w:p w14:paraId="567919DF" w14:textId="6A002995" w:rsidR="00BD777A" w:rsidRDefault="00BD777A" w:rsidP="00BD777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Closing Function</w:t>
      </w:r>
      <w:r w:rsidR="00E27C3A">
        <w:rPr>
          <w:rFonts w:asciiTheme="minorHAnsi" w:hAnsiTheme="minorHAnsi" w:cstheme="minorHAnsi"/>
          <w:b/>
          <w:sz w:val="22"/>
          <w:szCs w:val="22"/>
        </w:rPr>
        <w:t xml:space="preserve"> – Casual BBQ on the </w:t>
      </w:r>
      <w:proofErr w:type="spellStart"/>
      <w:r w:rsidR="00E27C3A">
        <w:rPr>
          <w:rFonts w:asciiTheme="minorHAnsi" w:hAnsiTheme="minorHAnsi" w:cstheme="minorHAnsi"/>
          <w:b/>
          <w:sz w:val="22"/>
          <w:szCs w:val="22"/>
        </w:rPr>
        <w:t>Pooldeck</w:t>
      </w:r>
      <w:proofErr w:type="spellEnd"/>
    </w:p>
    <w:p w14:paraId="5D6F24FE" w14:textId="498C5575" w:rsidR="00BD777A" w:rsidRDefault="00BD777A" w:rsidP="00BD777A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5:00pm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– 7:00pm</w:t>
      </w:r>
    </w:p>
    <w:p w14:paraId="27B758A0" w14:textId="0954BA59" w:rsidR="00BD777A" w:rsidRDefault="00BD777A" w:rsidP="00BD777A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Sunday </w:t>
      </w:r>
      <w:r w:rsidR="00E27C3A">
        <w:rPr>
          <w:rFonts w:asciiTheme="minorHAnsi" w:hAnsiTheme="minorHAnsi" w:cstheme="minorHAnsi"/>
          <w:bCs/>
          <w:sz w:val="22"/>
          <w:szCs w:val="22"/>
        </w:rPr>
        <w:t>7</w:t>
      </w:r>
      <w:r w:rsidR="00E27C3A" w:rsidRPr="00E27C3A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E27C3A">
        <w:rPr>
          <w:rFonts w:asciiTheme="minorHAnsi" w:hAnsiTheme="minorHAnsi" w:cstheme="minorHAnsi"/>
          <w:bCs/>
          <w:sz w:val="22"/>
          <w:szCs w:val="22"/>
        </w:rPr>
        <w:t xml:space="preserve"> June 2020</w:t>
      </w:r>
    </w:p>
    <w:p w14:paraId="515CED9F" w14:textId="4B6C091A" w:rsidR="00BD777A" w:rsidRPr="00BD777A" w:rsidRDefault="00E27C3A" w:rsidP="00BD777A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BD777A">
        <w:rPr>
          <w:rFonts w:asciiTheme="minorHAnsi" w:hAnsiTheme="minorHAnsi" w:cstheme="minorHAnsi"/>
          <w:bCs/>
          <w:sz w:val="22"/>
          <w:szCs w:val="22"/>
        </w:rPr>
        <w:t>Daintree</w:t>
      </w:r>
      <w:r>
        <w:rPr>
          <w:rFonts w:asciiTheme="minorHAnsi" w:hAnsiTheme="minorHAnsi" w:cstheme="minorHAnsi"/>
          <w:bCs/>
          <w:sz w:val="22"/>
          <w:szCs w:val="22"/>
        </w:rPr>
        <w:t xml:space="preserve">’s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Pooldeck</w:t>
      </w:r>
      <w:proofErr w:type="spellEnd"/>
    </w:p>
    <w:p w14:paraId="30EF1808" w14:textId="2F4AB6B7" w:rsidR="00143C17" w:rsidRDefault="00BD777A" w:rsidP="00BD777A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BD777A">
        <w:rPr>
          <w:rFonts w:asciiTheme="minorHAnsi" w:hAnsiTheme="minorHAnsi" w:cstheme="minorHAnsi"/>
          <w:bCs/>
          <w:sz w:val="22"/>
          <w:szCs w:val="22"/>
        </w:rPr>
        <w:t>Pullman International Cairns Hotel</w:t>
      </w:r>
    </w:p>
    <w:p w14:paraId="2C0E0EF1" w14:textId="7821AAEC" w:rsidR="00E27C3A" w:rsidRDefault="00E27C3A" w:rsidP="00BD777A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$30 per person if booked online and paid before 10</w:t>
      </w:r>
      <w:r w:rsidRPr="00E27C3A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Cs/>
          <w:sz w:val="22"/>
          <w:szCs w:val="22"/>
        </w:rPr>
        <w:t xml:space="preserve"> April 2020</w:t>
      </w:r>
    </w:p>
    <w:p w14:paraId="60504B4B" w14:textId="23A693EB" w:rsidR="00E27C3A" w:rsidRDefault="00E27C3A" w:rsidP="00BD777A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$35 per person if booked after 10</w:t>
      </w:r>
      <w:r w:rsidRPr="00E27C3A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Cs/>
          <w:sz w:val="22"/>
          <w:szCs w:val="22"/>
        </w:rPr>
        <w:t xml:space="preserve"> April 2020</w:t>
      </w:r>
    </w:p>
    <w:p w14:paraId="220E22BB" w14:textId="4178D746" w:rsidR="00E27C3A" w:rsidRDefault="00E27C3A" w:rsidP="00BD777A">
      <w:pPr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53E77BDC" w14:textId="7B367190" w:rsidR="00E27C3A" w:rsidRPr="007D52A7" w:rsidRDefault="00E27C3A" w:rsidP="00BD777A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Bookings: [insert link]</w:t>
      </w:r>
    </w:p>
    <w:sectPr w:rsidR="00E27C3A" w:rsidRPr="007D52A7" w:rsidSect="00805CE0">
      <w:headerReference w:type="default" r:id="rId20"/>
      <w:footerReference w:type="even" r:id="rId21"/>
      <w:footerReference w:type="default" r:id="rId22"/>
      <w:pgSz w:w="11907" w:h="16839" w:code="9"/>
      <w:pgMar w:top="475" w:right="720" w:bottom="720" w:left="720" w:header="709" w:footer="22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EBEC1" w14:textId="77777777" w:rsidR="00815543" w:rsidRDefault="00815543">
      <w:r>
        <w:separator/>
      </w:r>
    </w:p>
  </w:endnote>
  <w:endnote w:type="continuationSeparator" w:id="0">
    <w:p w14:paraId="221F6193" w14:textId="77777777" w:rsidR="00815543" w:rsidRDefault="0081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6319D" w14:textId="77777777" w:rsidR="004F3C4A" w:rsidRDefault="004F3C4A" w:rsidP="001B74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E6319E" w14:textId="77777777" w:rsidR="004F3C4A" w:rsidRDefault="004F3C4A" w:rsidP="001B743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655F" w14:textId="38920DB9" w:rsidR="00F45BD3" w:rsidRDefault="00F45BD3" w:rsidP="00F8725C">
    <w:pPr>
      <w:pStyle w:val="Footer"/>
      <w:jc w:val="center"/>
    </w:pPr>
    <w:r>
      <w:rPr>
        <w:noProof/>
        <w:lang w:eastAsia="en-AU"/>
      </w:rPr>
      <w:drawing>
        <wp:inline distT="0" distB="0" distL="0" distR="0" wp14:anchorId="56254261" wp14:editId="46D3B1E5">
          <wp:extent cx="6646545" cy="63500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V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6545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A0E8A" w14:textId="77777777" w:rsidR="00815543" w:rsidRDefault="00815543">
      <w:r>
        <w:separator/>
      </w:r>
    </w:p>
  </w:footnote>
  <w:footnote w:type="continuationSeparator" w:id="0">
    <w:p w14:paraId="1522FD8D" w14:textId="77777777" w:rsidR="00815543" w:rsidRDefault="00815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6319C" w14:textId="77777777" w:rsidR="004F3C4A" w:rsidRPr="00EE610B" w:rsidRDefault="004F3C4A" w:rsidP="00FC0D2F">
    <w:pPr>
      <w:outlineLvl w:val="0"/>
      <w:rPr>
        <w:rFonts w:ascii="Arial" w:hAnsi="Arial" w:cs="Arial"/>
        <w:sz w:val="10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27FAA"/>
    <w:multiLevelType w:val="hybridMultilevel"/>
    <w:tmpl w:val="DB48FC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614F"/>
    <w:multiLevelType w:val="hybridMultilevel"/>
    <w:tmpl w:val="B4CA4170"/>
    <w:lvl w:ilvl="0" w:tplc="C1461C80">
      <w:start w:val="1"/>
      <w:numFmt w:val="decimal"/>
      <w:lvlText w:val="%1."/>
      <w:lvlJc w:val="left"/>
      <w:pPr>
        <w:ind w:left="720" w:hanging="360"/>
      </w:pPr>
    </w:lvl>
    <w:lvl w:ilvl="1" w:tplc="D9BC7B9C">
      <w:start w:val="1"/>
      <w:numFmt w:val="lowerLetter"/>
      <w:lvlText w:val="%2."/>
      <w:lvlJc w:val="left"/>
      <w:pPr>
        <w:ind w:left="1440" w:hanging="360"/>
      </w:pPr>
    </w:lvl>
    <w:lvl w:ilvl="2" w:tplc="9EDAA2E6">
      <w:start w:val="1"/>
      <w:numFmt w:val="lowerRoman"/>
      <w:lvlText w:val="%3."/>
      <w:lvlJc w:val="right"/>
      <w:pPr>
        <w:ind w:left="2160" w:hanging="180"/>
      </w:pPr>
    </w:lvl>
    <w:lvl w:ilvl="3" w:tplc="FB00B954">
      <w:start w:val="1"/>
      <w:numFmt w:val="decimal"/>
      <w:lvlText w:val="%4."/>
      <w:lvlJc w:val="left"/>
      <w:pPr>
        <w:ind w:left="2880" w:hanging="360"/>
      </w:pPr>
    </w:lvl>
    <w:lvl w:ilvl="4" w:tplc="7E24AC7C">
      <w:start w:val="1"/>
      <w:numFmt w:val="lowerLetter"/>
      <w:lvlText w:val="%5."/>
      <w:lvlJc w:val="left"/>
      <w:pPr>
        <w:ind w:left="3600" w:hanging="360"/>
      </w:pPr>
    </w:lvl>
    <w:lvl w:ilvl="5" w:tplc="A94C57C8">
      <w:start w:val="1"/>
      <w:numFmt w:val="lowerRoman"/>
      <w:lvlText w:val="%6."/>
      <w:lvlJc w:val="right"/>
      <w:pPr>
        <w:ind w:left="4320" w:hanging="180"/>
      </w:pPr>
    </w:lvl>
    <w:lvl w:ilvl="6" w:tplc="FDEAB5BC">
      <w:start w:val="1"/>
      <w:numFmt w:val="decimal"/>
      <w:lvlText w:val="%7."/>
      <w:lvlJc w:val="left"/>
      <w:pPr>
        <w:ind w:left="5040" w:hanging="360"/>
      </w:pPr>
    </w:lvl>
    <w:lvl w:ilvl="7" w:tplc="8BE429E0">
      <w:start w:val="1"/>
      <w:numFmt w:val="lowerLetter"/>
      <w:lvlText w:val="%8."/>
      <w:lvlJc w:val="left"/>
      <w:pPr>
        <w:ind w:left="5760" w:hanging="360"/>
      </w:pPr>
    </w:lvl>
    <w:lvl w:ilvl="8" w:tplc="E6EED83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D0FAC"/>
    <w:multiLevelType w:val="hybridMultilevel"/>
    <w:tmpl w:val="157ED898"/>
    <w:lvl w:ilvl="0" w:tplc="D038A42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41CC9"/>
    <w:multiLevelType w:val="hybridMultilevel"/>
    <w:tmpl w:val="1CB811A2"/>
    <w:lvl w:ilvl="0" w:tplc="DDDE2A90">
      <w:start w:val="1"/>
      <w:numFmt w:val="decimal"/>
      <w:lvlText w:val="%1."/>
      <w:lvlJc w:val="left"/>
      <w:pPr>
        <w:ind w:left="720" w:hanging="360"/>
      </w:pPr>
    </w:lvl>
    <w:lvl w:ilvl="1" w:tplc="2DE03494">
      <w:start w:val="1"/>
      <w:numFmt w:val="lowerLetter"/>
      <w:lvlText w:val="%2."/>
      <w:lvlJc w:val="left"/>
      <w:pPr>
        <w:ind w:left="1440" w:hanging="360"/>
      </w:pPr>
    </w:lvl>
    <w:lvl w:ilvl="2" w:tplc="7F4E5684">
      <w:start w:val="1"/>
      <w:numFmt w:val="lowerRoman"/>
      <w:lvlText w:val="%3."/>
      <w:lvlJc w:val="right"/>
      <w:pPr>
        <w:ind w:left="2160" w:hanging="180"/>
      </w:pPr>
    </w:lvl>
    <w:lvl w:ilvl="3" w:tplc="862CAE00">
      <w:start w:val="1"/>
      <w:numFmt w:val="decimal"/>
      <w:lvlText w:val="%4."/>
      <w:lvlJc w:val="left"/>
      <w:pPr>
        <w:ind w:left="2880" w:hanging="360"/>
      </w:pPr>
    </w:lvl>
    <w:lvl w:ilvl="4" w:tplc="DD0CD68A">
      <w:start w:val="1"/>
      <w:numFmt w:val="lowerLetter"/>
      <w:lvlText w:val="%5."/>
      <w:lvlJc w:val="left"/>
      <w:pPr>
        <w:ind w:left="3600" w:hanging="360"/>
      </w:pPr>
    </w:lvl>
    <w:lvl w:ilvl="5" w:tplc="F078D94E">
      <w:start w:val="1"/>
      <w:numFmt w:val="lowerRoman"/>
      <w:lvlText w:val="%6."/>
      <w:lvlJc w:val="right"/>
      <w:pPr>
        <w:ind w:left="4320" w:hanging="180"/>
      </w:pPr>
    </w:lvl>
    <w:lvl w:ilvl="6" w:tplc="45EE3EFE">
      <w:start w:val="1"/>
      <w:numFmt w:val="decimal"/>
      <w:lvlText w:val="%7."/>
      <w:lvlJc w:val="left"/>
      <w:pPr>
        <w:ind w:left="5040" w:hanging="360"/>
      </w:pPr>
    </w:lvl>
    <w:lvl w:ilvl="7" w:tplc="24C6323A">
      <w:start w:val="1"/>
      <w:numFmt w:val="lowerLetter"/>
      <w:lvlText w:val="%8."/>
      <w:lvlJc w:val="left"/>
      <w:pPr>
        <w:ind w:left="5760" w:hanging="360"/>
      </w:pPr>
    </w:lvl>
    <w:lvl w:ilvl="8" w:tplc="4A74B61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B7FED"/>
    <w:multiLevelType w:val="hybridMultilevel"/>
    <w:tmpl w:val="C004DC36"/>
    <w:lvl w:ilvl="0" w:tplc="0C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81D1E"/>
    <w:multiLevelType w:val="hybridMultilevel"/>
    <w:tmpl w:val="6A662F46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273430D"/>
    <w:multiLevelType w:val="hybridMultilevel"/>
    <w:tmpl w:val="A10CEB76"/>
    <w:numStyleLink w:val="Bullet"/>
  </w:abstractNum>
  <w:abstractNum w:abstractNumId="7">
    <w:nsid w:val="276346C7"/>
    <w:multiLevelType w:val="hybridMultilevel"/>
    <w:tmpl w:val="18A4C1BE"/>
    <w:lvl w:ilvl="0" w:tplc="0C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B35D6"/>
    <w:multiLevelType w:val="hybridMultilevel"/>
    <w:tmpl w:val="C85AB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A5AC6"/>
    <w:multiLevelType w:val="hybridMultilevel"/>
    <w:tmpl w:val="3BA0BA14"/>
    <w:lvl w:ilvl="0" w:tplc="087E3B7A">
      <w:start w:val="1"/>
      <w:numFmt w:val="decimal"/>
      <w:lvlText w:val="%1."/>
      <w:lvlJc w:val="left"/>
      <w:pPr>
        <w:ind w:left="720" w:hanging="360"/>
      </w:pPr>
    </w:lvl>
    <w:lvl w:ilvl="1" w:tplc="0A32A0DA">
      <w:start w:val="1"/>
      <w:numFmt w:val="lowerLetter"/>
      <w:lvlText w:val="%2."/>
      <w:lvlJc w:val="left"/>
      <w:pPr>
        <w:ind w:left="1440" w:hanging="360"/>
      </w:pPr>
    </w:lvl>
    <w:lvl w:ilvl="2" w:tplc="4210B8B6">
      <w:start w:val="1"/>
      <w:numFmt w:val="lowerRoman"/>
      <w:lvlText w:val="%3."/>
      <w:lvlJc w:val="right"/>
      <w:pPr>
        <w:ind w:left="2160" w:hanging="180"/>
      </w:pPr>
    </w:lvl>
    <w:lvl w:ilvl="3" w:tplc="93CEB380">
      <w:start w:val="1"/>
      <w:numFmt w:val="decimal"/>
      <w:lvlText w:val="%4."/>
      <w:lvlJc w:val="left"/>
      <w:pPr>
        <w:ind w:left="2880" w:hanging="360"/>
      </w:pPr>
    </w:lvl>
    <w:lvl w:ilvl="4" w:tplc="A4247714">
      <w:start w:val="1"/>
      <w:numFmt w:val="lowerLetter"/>
      <w:lvlText w:val="%5."/>
      <w:lvlJc w:val="left"/>
      <w:pPr>
        <w:ind w:left="3600" w:hanging="360"/>
      </w:pPr>
    </w:lvl>
    <w:lvl w:ilvl="5" w:tplc="BA9207C8">
      <w:start w:val="1"/>
      <w:numFmt w:val="lowerRoman"/>
      <w:lvlText w:val="%6."/>
      <w:lvlJc w:val="right"/>
      <w:pPr>
        <w:ind w:left="4320" w:hanging="180"/>
      </w:pPr>
    </w:lvl>
    <w:lvl w:ilvl="6" w:tplc="F1C80A08">
      <w:start w:val="1"/>
      <w:numFmt w:val="decimal"/>
      <w:lvlText w:val="%7."/>
      <w:lvlJc w:val="left"/>
      <w:pPr>
        <w:ind w:left="5040" w:hanging="360"/>
      </w:pPr>
    </w:lvl>
    <w:lvl w:ilvl="7" w:tplc="1D64E7C0">
      <w:start w:val="1"/>
      <w:numFmt w:val="lowerLetter"/>
      <w:lvlText w:val="%8."/>
      <w:lvlJc w:val="left"/>
      <w:pPr>
        <w:ind w:left="5760" w:hanging="360"/>
      </w:pPr>
    </w:lvl>
    <w:lvl w:ilvl="8" w:tplc="4E543C9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95C5D"/>
    <w:multiLevelType w:val="hybridMultilevel"/>
    <w:tmpl w:val="13FC3228"/>
    <w:lvl w:ilvl="0" w:tplc="51C679C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7460AA"/>
    <w:multiLevelType w:val="hybridMultilevel"/>
    <w:tmpl w:val="9FF28550"/>
    <w:lvl w:ilvl="0" w:tplc="712AEEF0">
      <w:start w:val="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A3590C"/>
    <w:multiLevelType w:val="hybridMultilevel"/>
    <w:tmpl w:val="D500DBFE"/>
    <w:lvl w:ilvl="0" w:tplc="42425444">
      <w:start w:val="1"/>
      <w:numFmt w:val="decimal"/>
      <w:lvlText w:val="%1."/>
      <w:lvlJc w:val="left"/>
      <w:pPr>
        <w:ind w:left="720" w:hanging="360"/>
      </w:pPr>
    </w:lvl>
    <w:lvl w:ilvl="1" w:tplc="3F04FABC">
      <w:start w:val="1"/>
      <w:numFmt w:val="lowerLetter"/>
      <w:lvlText w:val="%2."/>
      <w:lvlJc w:val="left"/>
      <w:pPr>
        <w:ind w:left="1440" w:hanging="360"/>
      </w:pPr>
    </w:lvl>
    <w:lvl w:ilvl="2" w:tplc="89980D2A">
      <w:start w:val="1"/>
      <w:numFmt w:val="lowerRoman"/>
      <w:lvlText w:val="%3."/>
      <w:lvlJc w:val="right"/>
      <w:pPr>
        <w:ind w:left="2160" w:hanging="180"/>
      </w:pPr>
    </w:lvl>
    <w:lvl w:ilvl="3" w:tplc="535081C6">
      <w:start w:val="1"/>
      <w:numFmt w:val="decimal"/>
      <w:lvlText w:val="%4."/>
      <w:lvlJc w:val="left"/>
      <w:pPr>
        <w:ind w:left="2880" w:hanging="360"/>
      </w:pPr>
    </w:lvl>
    <w:lvl w:ilvl="4" w:tplc="0D1C3912">
      <w:start w:val="1"/>
      <w:numFmt w:val="lowerLetter"/>
      <w:lvlText w:val="%5."/>
      <w:lvlJc w:val="left"/>
      <w:pPr>
        <w:ind w:left="3600" w:hanging="360"/>
      </w:pPr>
    </w:lvl>
    <w:lvl w:ilvl="5" w:tplc="B8E4B50E">
      <w:start w:val="1"/>
      <w:numFmt w:val="lowerRoman"/>
      <w:lvlText w:val="%6."/>
      <w:lvlJc w:val="right"/>
      <w:pPr>
        <w:ind w:left="4320" w:hanging="180"/>
      </w:pPr>
    </w:lvl>
    <w:lvl w:ilvl="6" w:tplc="6A3E3A1E">
      <w:start w:val="1"/>
      <w:numFmt w:val="decimal"/>
      <w:lvlText w:val="%7."/>
      <w:lvlJc w:val="left"/>
      <w:pPr>
        <w:ind w:left="5040" w:hanging="360"/>
      </w:pPr>
    </w:lvl>
    <w:lvl w:ilvl="7" w:tplc="22683DCE">
      <w:start w:val="1"/>
      <w:numFmt w:val="lowerLetter"/>
      <w:lvlText w:val="%8."/>
      <w:lvlJc w:val="left"/>
      <w:pPr>
        <w:ind w:left="5760" w:hanging="360"/>
      </w:pPr>
    </w:lvl>
    <w:lvl w:ilvl="8" w:tplc="8ED4E15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22721"/>
    <w:multiLevelType w:val="hybridMultilevel"/>
    <w:tmpl w:val="A1DC2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90F1F"/>
    <w:multiLevelType w:val="hybridMultilevel"/>
    <w:tmpl w:val="8FFC3EC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C82476"/>
    <w:multiLevelType w:val="hybridMultilevel"/>
    <w:tmpl w:val="AC9A1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91D7F"/>
    <w:multiLevelType w:val="hybridMultilevel"/>
    <w:tmpl w:val="8D5C7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7701F0"/>
    <w:multiLevelType w:val="hybridMultilevel"/>
    <w:tmpl w:val="7B747A0C"/>
    <w:lvl w:ilvl="0" w:tplc="BA3E5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543C09"/>
    <w:multiLevelType w:val="hybridMultilevel"/>
    <w:tmpl w:val="E9D08858"/>
    <w:styleLink w:val="ImportedStyle1"/>
    <w:lvl w:ilvl="0" w:tplc="FBD6F6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5C542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AEFC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46EF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E40FF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86E4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FAFC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EA131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141C1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F68606B"/>
    <w:multiLevelType w:val="hybridMultilevel"/>
    <w:tmpl w:val="C5087134"/>
    <w:lvl w:ilvl="0" w:tplc="FFFFFFFF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545DC"/>
    <w:multiLevelType w:val="hybridMultilevel"/>
    <w:tmpl w:val="A10CEB76"/>
    <w:styleLink w:val="Bullet"/>
    <w:lvl w:ilvl="0" w:tplc="B3B80E72">
      <w:start w:val="1"/>
      <w:numFmt w:val="bullet"/>
      <w:lvlText w:val="•"/>
      <w:lvlJc w:val="left"/>
      <w:pPr>
        <w:tabs>
          <w:tab w:val="num" w:pos="196"/>
          <w:tab w:val="left" w:pos="220"/>
          <w:tab w:val="left" w:pos="720"/>
        </w:tabs>
        <w:ind w:left="916" w:hanging="9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405FD6">
      <w:start w:val="1"/>
      <w:numFmt w:val="bullet"/>
      <w:lvlText w:val="•"/>
      <w:lvlJc w:val="left"/>
      <w:pPr>
        <w:tabs>
          <w:tab w:val="left" w:pos="196"/>
          <w:tab w:val="left" w:pos="220"/>
          <w:tab w:val="num" w:pos="376"/>
          <w:tab w:val="left" w:pos="720"/>
        </w:tabs>
        <w:ind w:left="1096" w:hanging="9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1AF21C">
      <w:start w:val="1"/>
      <w:numFmt w:val="bullet"/>
      <w:lvlText w:val="•"/>
      <w:lvlJc w:val="left"/>
      <w:pPr>
        <w:tabs>
          <w:tab w:val="left" w:pos="196"/>
          <w:tab w:val="left" w:pos="220"/>
          <w:tab w:val="num" w:pos="556"/>
          <w:tab w:val="left" w:pos="720"/>
        </w:tabs>
        <w:ind w:left="1276" w:hanging="9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C0B86A">
      <w:start w:val="1"/>
      <w:numFmt w:val="bullet"/>
      <w:lvlText w:val="•"/>
      <w:lvlJc w:val="left"/>
      <w:pPr>
        <w:tabs>
          <w:tab w:val="left" w:pos="196"/>
          <w:tab w:val="left" w:pos="220"/>
          <w:tab w:val="num" w:pos="736"/>
        </w:tabs>
        <w:ind w:left="1456" w:hanging="9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FA042C">
      <w:start w:val="1"/>
      <w:numFmt w:val="bullet"/>
      <w:lvlText w:val="•"/>
      <w:lvlJc w:val="left"/>
      <w:pPr>
        <w:tabs>
          <w:tab w:val="left" w:pos="196"/>
          <w:tab w:val="left" w:pos="220"/>
          <w:tab w:val="left" w:pos="720"/>
          <w:tab w:val="num" w:pos="916"/>
        </w:tabs>
        <w:ind w:left="1636" w:hanging="9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C6B26E">
      <w:start w:val="1"/>
      <w:numFmt w:val="bullet"/>
      <w:lvlText w:val="•"/>
      <w:lvlJc w:val="left"/>
      <w:pPr>
        <w:tabs>
          <w:tab w:val="left" w:pos="196"/>
          <w:tab w:val="left" w:pos="220"/>
          <w:tab w:val="left" w:pos="720"/>
          <w:tab w:val="num" w:pos="1096"/>
        </w:tabs>
        <w:ind w:left="1816" w:hanging="9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4E6FB2">
      <w:start w:val="1"/>
      <w:numFmt w:val="bullet"/>
      <w:lvlText w:val="•"/>
      <w:lvlJc w:val="left"/>
      <w:pPr>
        <w:tabs>
          <w:tab w:val="left" w:pos="196"/>
          <w:tab w:val="left" w:pos="220"/>
          <w:tab w:val="left" w:pos="720"/>
          <w:tab w:val="num" w:pos="1276"/>
        </w:tabs>
        <w:ind w:left="1996" w:hanging="9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FCC90E">
      <w:start w:val="1"/>
      <w:numFmt w:val="bullet"/>
      <w:lvlText w:val="•"/>
      <w:lvlJc w:val="left"/>
      <w:pPr>
        <w:tabs>
          <w:tab w:val="left" w:pos="196"/>
          <w:tab w:val="left" w:pos="220"/>
          <w:tab w:val="left" w:pos="720"/>
          <w:tab w:val="num" w:pos="1456"/>
        </w:tabs>
        <w:ind w:left="2176" w:hanging="9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FA81B8">
      <w:start w:val="1"/>
      <w:numFmt w:val="bullet"/>
      <w:lvlText w:val="•"/>
      <w:lvlJc w:val="left"/>
      <w:pPr>
        <w:tabs>
          <w:tab w:val="left" w:pos="196"/>
          <w:tab w:val="left" w:pos="220"/>
          <w:tab w:val="left" w:pos="720"/>
          <w:tab w:val="num" w:pos="1636"/>
        </w:tabs>
        <w:ind w:left="2356" w:hanging="9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6F637D6F"/>
    <w:multiLevelType w:val="hybridMultilevel"/>
    <w:tmpl w:val="B914B8B2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87C0832"/>
    <w:multiLevelType w:val="hybridMultilevel"/>
    <w:tmpl w:val="462C7310"/>
    <w:lvl w:ilvl="0" w:tplc="0C090001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74109"/>
    <w:multiLevelType w:val="hybridMultilevel"/>
    <w:tmpl w:val="E9D08858"/>
    <w:numStyleLink w:val="ImportedStyle1"/>
  </w:abstractNum>
  <w:num w:numId="1">
    <w:abstractNumId w:val="9"/>
  </w:num>
  <w:num w:numId="2">
    <w:abstractNumId w:val="1"/>
  </w:num>
  <w:num w:numId="3">
    <w:abstractNumId w:val="3"/>
  </w:num>
  <w:num w:numId="4">
    <w:abstractNumId w:val="12"/>
  </w:num>
  <w:num w:numId="5">
    <w:abstractNumId w:val="10"/>
  </w:num>
  <w:num w:numId="6">
    <w:abstractNumId w:val="22"/>
  </w:num>
  <w:num w:numId="7">
    <w:abstractNumId w:val="7"/>
  </w:num>
  <w:num w:numId="8">
    <w:abstractNumId w:val="14"/>
  </w:num>
  <w:num w:numId="9">
    <w:abstractNumId w:val="15"/>
  </w:num>
  <w:num w:numId="10">
    <w:abstractNumId w:val="11"/>
  </w:num>
  <w:num w:numId="11">
    <w:abstractNumId w:val="4"/>
  </w:num>
  <w:num w:numId="12">
    <w:abstractNumId w:val="17"/>
  </w:num>
  <w:num w:numId="13">
    <w:abstractNumId w:val="19"/>
  </w:num>
  <w:num w:numId="14">
    <w:abstractNumId w:val="13"/>
  </w:num>
  <w:num w:numId="15">
    <w:abstractNumId w:val="0"/>
  </w:num>
  <w:num w:numId="16">
    <w:abstractNumId w:val="20"/>
  </w:num>
  <w:num w:numId="17">
    <w:abstractNumId w:val="6"/>
  </w:num>
  <w:num w:numId="18">
    <w:abstractNumId w:val="18"/>
  </w:num>
  <w:num w:numId="19">
    <w:abstractNumId w:val="23"/>
  </w:num>
  <w:num w:numId="20">
    <w:abstractNumId w:val="2"/>
  </w:num>
  <w:num w:numId="21">
    <w:abstractNumId w:val="16"/>
  </w:num>
  <w:num w:numId="22">
    <w:abstractNumId w:val="8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96"/>
    <w:rsid w:val="000055B9"/>
    <w:rsid w:val="00005860"/>
    <w:rsid w:val="000065E1"/>
    <w:rsid w:val="00012AA0"/>
    <w:rsid w:val="00022546"/>
    <w:rsid w:val="00023E37"/>
    <w:rsid w:val="00026241"/>
    <w:rsid w:val="00026D2A"/>
    <w:rsid w:val="0003288C"/>
    <w:rsid w:val="00034980"/>
    <w:rsid w:val="0004197C"/>
    <w:rsid w:val="0004333C"/>
    <w:rsid w:val="000459FB"/>
    <w:rsid w:val="0005362F"/>
    <w:rsid w:val="00054250"/>
    <w:rsid w:val="00056894"/>
    <w:rsid w:val="0005690B"/>
    <w:rsid w:val="00067AE4"/>
    <w:rsid w:val="000771A9"/>
    <w:rsid w:val="000935DC"/>
    <w:rsid w:val="000A1E3B"/>
    <w:rsid w:val="000A23DC"/>
    <w:rsid w:val="000A4F42"/>
    <w:rsid w:val="000B0491"/>
    <w:rsid w:val="000B2D0A"/>
    <w:rsid w:val="000B71A6"/>
    <w:rsid w:val="000C141A"/>
    <w:rsid w:val="000C67C9"/>
    <w:rsid w:val="000D3623"/>
    <w:rsid w:val="000E2D2E"/>
    <w:rsid w:val="000F55A0"/>
    <w:rsid w:val="00100149"/>
    <w:rsid w:val="00100E5D"/>
    <w:rsid w:val="00102B92"/>
    <w:rsid w:val="001035B1"/>
    <w:rsid w:val="001078DD"/>
    <w:rsid w:val="00116634"/>
    <w:rsid w:val="00116AA8"/>
    <w:rsid w:val="00124704"/>
    <w:rsid w:val="00127419"/>
    <w:rsid w:val="001300F2"/>
    <w:rsid w:val="001346B8"/>
    <w:rsid w:val="00137B3A"/>
    <w:rsid w:val="0014104D"/>
    <w:rsid w:val="00143C17"/>
    <w:rsid w:val="00145A1E"/>
    <w:rsid w:val="00152A5D"/>
    <w:rsid w:val="001533D6"/>
    <w:rsid w:val="0015717E"/>
    <w:rsid w:val="001627BB"/>
    <w:rsid w:val="00162A71"/>
    <w:rsid w:val="001726F7"/>
    <w:rsid w:val="001737A7"/>
    <w:rsid w:val="00175755"/>
    <w:rsid w:val="00180E8A"/>
    <w:rsid w:val="00181620"/>
    <w:rsid w:val="00182CDD"/>
    <w:rsid w:val="001848CC"/>
    <w:rsid w:val="001A077F"/>
    <w:rsid w:val="001A2BD0"/>
    <w:rsid w:val="001B64BC"/>
    <w:rsid w:val="001B743D"/>
    <w:rsid w:val="001C0D06"/>
    <w:rsid w:val="001C4EFC"/>
    <w:rsid w:val="001C4F33"/>
    <w:rsid w:val="001E11F9"/>
    <w:rsid w:val="001E6D62"/>
    <w:rsid w:val="002062EE"/>
    <w:rsid w:val="00210D6D"/>
    <w:rsid w:val="00211641"/>
    <w:rsid w:val="00212415"/>
    <w:rsid w:val="002124BD"/>
    <w:rsid w:val="002139DB"/>
    <w:rsid w:val="002214D9"/>
    <w:rsid w:val="00223CC7"/>
    <w:rsid w:val="00230E42"/>
    <w:rsid w:val="002366F7"/>
    <w:rsid w:val="002379FB"/>
    <w:rsid w:val="00265825"/>
    <w:rsid w:val="00270C49"/>
    <w:rsid w:val="00271AF4"/>
    <w:rsid w:val="002731F1"/>
    <w:rsid w:val="00274CA8"/>
    <w:rsid w:val="00275739"/>
    <w:rsid w:val="00280EF3"/>
    <w:rsid w:val="0028307C"/>
    <w:rsid w:val="00292461"/>
    <w:rsid w:val="00292C3D"/>
    <w:rsid w:val="00296430"/>
    <w:rsid w:val="00296570"/>
    <w:rsid w:val="002A0FA5"/>
    <w:rsid w:val="002A4280"/>
    <w:rsid w:val="002C50B0"/>
    <w:rsid w:val="002C64DC"/>
    <w:rsid w:val="002C78DA"/>
    <w:rsid w:val="002F3C70"/>
    <w:rsid w:val="002F6268"/>
    <w:rsid w:val="0030186E"/>
    <w:rsid w:val="003131A9"/>
    <w:rsid w:val="003223F7"/>
    <w:rsid w:val="00323FEB"/>
    <w:rsid w:val="0032407B"/>
    <w:rsid w:val="00336203"/>
    <w:rsid w:val="00345B57"/>
    <w:rsid w:val="003502C3"/>
    <w:rsid w:val="00350540"/>
    <w:rsid w:val="0036403D"/>
    <w:rsid w:val="003939B2"/>
    <w:rsid w:val="003958C0"/>
    <w:rsid w:val="003B68C9"/>
    <w:rsid w:val="003B7EE2"/>
    <w:rsid w:val="003D21E1"/>
    <w:rsid w:val="003E04DF"/>
    <w:rsid w:val="003E26AF"/>
    <w:rsid w:val="004024A4"/>
    <w:rsid w:val="004060ED"/>
    <w:rsid w:val="004101AE"/>
    <w:rsid w:val="00412019"/>
    <w:rsid w:val="00413AF8"/>
    <w:rsid w:val="00446003"/>
    <w:rsid w:val="00447BE5"/>
    <w:rsid w:val="004533D1"/>
    <w:rsid w:val="00457844"/>
    <w:rsid w:val="004663C4"/>
    <w:rsid w:val="00473458"/>
    <w:rsid w:val="004870F5"/>
    <w:rsid w:val="00497377"/>
    <w:rsid w:val="004A66D9"/>
    <w:rsid w:val="004A68DE"/>
    <w:rsid w:val="004B1C98"/>
    <w:rsid w:val="004B4E22"/>
    <w:rsid w:val="004C0453"/>
    <w:rsid w:val="004C50A1"/>
    <w:rsid w:val="004E3042"/>
    <w:rsid w:val="004E4365"/>
    <w:rsid w:val="004E66C2"/>
    <w:rsid w:val="004F1766"/>
    <w:rsid w:val="004F3C4A"/>
    <w:rsid w:val="004F6063"/>
    <w:rsid w:val="005264E7"/>
    <w:rsid w:val="00526BDF"/>
    <w:rsid w:val="00554764"/>
    <w:rsid w:val="00565FC2"/>
    <w:rsid w:val="00566A33"/>
    <w:rsid w:val="00584ABF"/>
    <w:rsid w:val="00592652"/>
    <w:rsid w:val="005935F8"/>
    <w:rsid w:val="005961ED"/>
    <w:rsid w:val="005A3353"/>
    <w:rsid w:val="005A647B"/>
    <w:rsid w:val="005C1BA4"/>
    <w:rsid w:val="005C2D9F"/>
    <w:rsid w:val="005C342E"/>
    <w:rsid w:val="005D3A48"/>
    <w:rsid w:val="005D3B59"/>
    <w:rsid w:val="005D4E65"/>
    <w:rsid w:val="005D6ECC"/>
    <w:rsid w:val="005E003A"/>
    <w:rsid w:val="005E024F"/>
    <w:rsid w:val="005E146A"/>
    <w:rsid w:val="005E1951"/>
    <w:rsid w:val="005E199D"/>
    <w:rsid w:val="005E373D"/>
    <w:rsid w:val="005E49E5"/>
    <w:rsid w:val="005F6A79"/>
    <w:rsid w:val="005F7F46"/>
    <w:rsid w:val="006025AF"/>
    <w:rsid w:val="00621E2F"/>
    <w:rsid w:val="0063205A"/>
    <w:rsid w:val="006321EB"/>
    <w:rsid w:val="0063223D"/>
    <w:rsid w:val="0063360F"/>
    <w:rsid w:val="006501A3"/>
    <w:rsid w:val="00650FF1"/>
    <w:rsid w:val="006534DE"/>
    <w:rsid w:val="00655F46"/>
    <w:rsid w:val="006607F5"/>
    <w:rsid w:val="00665125"/>
    <w:rsid w:val="00665644"/>
    <w:rsid w:val="006745B0"/>
    <w:rsid w:val="00686BCA"/>
    <w:rsid w:val="00693005"/>
    <w:rsid w:val="00697BB8"/>
    <w:rsid w:val="006A01F1"/>
    <w:rsid w:val="006A3CAB"/>
    <w:rsid w:val="006A4002"/>
    <w:rsid w:val="006A6F7C"/>
    <w:rsid w:val="006C3BB6"/>
    <w:rsid w:val="006C7378"/>
    <w:rsid w:val="006D0BE4"/>
    <w:rsid w:val="006D366C"/>
    <w:rsid w:val="006E198E"/>
    <w:rsid w:val="006E6ED8"/>
    <w:rsid w:val="00705C73"/>
    <w:rsid w:val="00720310"/>
    <w:rsid w:val="0072756D"/>
    <w:rsid w:val="007277AD"/>
    <w:rsid w:val="0073433F"/>
    <w:rsid w:val="00741DAD"/>
    <w:rsid w:val="00760788"/>
    <w:rsid w:val="007666B0"/>
    <w:rsid w:val="00771950"/>
    <w:rsid w:val="0077443C"/>
    <w:rsid w:val="00775133"/>
    <w:rsid w:val="00781109"/>
    <w:rsid w:val="007A15D4"/>
    <w:rsid w:val="007A3357"/>
    <w:rsid w:val="007A56B1"/>
    <w:rsid w:val="007A5E41"/>
    <w:rsid w:val="007A7FC9"/>
    <w:rsid w:val="007C043B"/>
    <w:rsid w:val="007C53C0"/>
    <w:rsid w:val="007D0FF3"/>
    <w:rsid w:val="007D52A7"/>
    <w:rsid w:val="007F1CDB"/>
    <w:rsid w:val="007F326C"/>
    <w:rsid w:val="007F40F5"/>
    <w:rsid w:val="007F55EA"/>
    <w:rsid w:val="00805CE0"/>
    <w:rsid w:val="00813AA6"/>
    <w:rsid w:val="00815543"/>
    <w:rsid w:val="00817B46"/>
    <w:rsid w:val="008268B7"/>
    <w:rsid w:val="00827461"/>
    <w:rsid w:val="00834427"/>
    <w:rsid w:val="0083486A"/>
    <w:rsid w:val="00846706"/>
    <w:rsid w:val="00850097"/>
    <w:rsid w:val="00850E85"/>
    <w:rsid w:val="00872047"/>
    <w:rsid w:val="0087668B"/>
    <w:rsid w:val="008818FB"/>
    <w:rsid w:val="00881912"/>
    <w:rsid w:val="008A509E"/>
    <w:rsid w:val="008B5FBE"/>
    <w:rsid w:val="008B6B43"/>
    <w:rsid w:val="008C1864"/>
    <w:rsid w:val="008C6B36"/>
    <w:rsid w:val="008D3BEE"/>
    <w:rsid w:val="00910641"/>
    <w:rsid w:val="00910AEB"/>
    <w:rsid w:val="00911ED1"/>
    <w:rsid w:val="0091543B"/>
    <w:rsid w:val="00915FDF"/>
    <w:rsid w:val="00917A66"/>
    <w:rsid w:val="009200C2"/>
    <w:rsid w:val="00923187"/>
    <w:rsid w:val="00926F35"/>
    <w:rsid w:val="00930994"/>
    <w:rsid w:val="0093476A"/>
    <w:rsid w:val="00935B18"/>
    <w:rsid w:val="00936C47"/>
    <w:rsid w:val="00946A72"/>
    <w:rsid w:val="00954142"/>
    <w:rsid w:val="009541FC"/>
    <w:rsid w:val="00963CA3"/>
    <w:rsid w:val="009643B4"/>
    <w:rsid w:val="00971D29"/>
    <w:rsid w:val="00975537"/>
    <w:rsid w:val="009836EA"/>
    <w:rsid w:val="00997E67"/>
    <w:rsid w:val="009A3E39"/>
    <w:rsid w:val="009A4388"/>
    <w:rsid w:val="009A4D7F"/>
    <w:rsid w:val="009A683A"/>
    <w:rsid w:val="009A7A53"/>
    <w:rsid w:val="009B11AF"/>
    <w:rsid w:val="009B45EA"/>
    <w:rsid w:val="009B5D7C"/>
    <w:rsid w:val="009B6321"/>
    <w:rsid w:val="009B7D7B"/>
    <w:rsid w:val="009C200F"/>
    <w:rsid w:val="009C64BF"/>
    <w:rsid w:val="009D6417"/>
    <w:rsid w:val="009D7197"/>
    <w:rsid w:val="009E0207"/>
    <w:rsid w:val="009E04BC"/>
    <w:rsid w:val="009E1A66"/>
    <w:rsid w:val="009E31A9"/>
    <w:rsid w:val="009F0194"/>
    <w:rsid w:val="009F3447"/>
    <w:rsid w:val="00A05934"/>
    <w:rsid w:val="00A114F3"/>
    <w:rsid w:val="00A300FA"/>
    <w:rsid w:val="00A3156C"/>
    <w:rsid w:val="00A36EFE"/>
    <w:rsid w:val="00A62C18"/>
    <w:rsid w:val="00A827CB"/>
    <w:rsid w:val="00A90162"/>
    <w:rsid w:val="00A90565"/>
    <w:rsid w:val="00A927F6"/>
    <w:rsid w:val="00A94B2E"/>
    <w:rsid w:val="00A970AF"/>
    <w:rsid w:val="00A97129"/>
    <w:rsid w:val="00AB149D"/>
    <w:rsid w:val="00AB5D2A"/>
    <w:rsid w:val="00AC171E"/>
    <w:rsid w:val="00AC51B7"/>
    <w:rsid w:val="00AC6B16"/>
    <w:rsid w:val="00AD0CDE"/>
    <w:rsid w:val="00AD67E5"/>
    <w:rsid w:val="00AE049C"/>
    <w:rsid w:val="00AE1748"/>
    <w:rsid w:val="00AF5B68"/>
    <w:rsid w:val="00B01983"/>
    <w:rsid w:val="00B04AEB"/>
    <w:rsid w:val="00B156E4"/>
    <w:rsid w:val="00B21CC8"/>
    <w:rsid w:val="00B22713"/>
    <w:rsid w:val="00B22F7D"/>
    <w:rsid w:val="00B316DA"/>
    <w:rsid w:val="00B36AEC"/>
    <w:rsid w:val="00B41896"/>
    <w:rsid w:val="00B440F3"/>
    <w:rsid w:val="00B56467"/>
    <w:rsid w:val="00B73972"/>
    <w:rsid w:val="00B86DBB"/>
    <w:rsid w:val="00B95CD8"/>
    <w:rsid w:val="00B97024"/>
    <w:rsid w:val="00BA17CF"/>
    <w:rsid w:val="00BA6355"/>
    <w:rsid w:val="00BB0D63"/>
    <w:rsid w:val="00BD2B05"/>
    <w:rsid w:val="00BD6EC8"/>
    <w:rsid w:val="00BD777A"/>
    <w:rsid w:val="00C11250"/>
    <w:rsid w:val="00C11375"/>
    <w:rsid w:val="00C16E7C"/>
    <w:rsid w:val="00C2736C"/>
    <w:rsid w:val="00C342DA"/>
    <w:rsid w:val="00C42C25"/>
    <w:rsid w:val="00C42FE5"/>
    <w:rsid w:val="00C45545"/>
    <w:rsid w:val="00C46DFF"/>
    <w:rsid w:val="00C50798"/>
    <w:rsid w:val="00C51ECE"/>
    <w:rsid w:val="00C5327A"/>
    <w:rsid w:val="00C61A4B"/>
    <w:rsid w:val="00C65761"/>
    <w:rsid w:val="00C672CF"/>
    <w:rsid w:val="00C74F30"/>
    <w:rsid w:val="00C76D98"/>
    <w:rsid w:val="00C80A4D"/>
    <w:rsid w:val="00C811D0"/>
    <w:rsid w:val="00C82E4C"/>
    <w:rsid w:val="00C8576A"/>
    <w:rsid w:val="00C85FFB"/>
    <w:rsid w:val="00C872C2"/>
    <w:rsid w:val="00C911FA"/>
    <w:rsid w:val="00C9203B"/>
    <w:rsid w:val="00CB2B93"/>
    <w:rsid w:val="00CB7454"/>
    <w:rsid w:val="00CC56EA"/>
    <w:rsid w:val="00CC6E7B"/>
    <w:rsid w:val="00CD44D7"/>
    <w:rsid w:val="00CE1BF6"/>
    <w:rsid w:val="00CF0B0F"/>
    <w:rsid w:val="00CF3D54"/>
    <w:rsid w:val="00D0006D"/>
    <w:rsid w:val="00D026F4"/>
    <w:rsid w:val="00D1111F"/>
    <w:rsid w:val="00D12B38"/>
    <w:rsid w:val="00D14EC2"/>
    <w:rsid w:val="00D27BE3"/>
    <w:rsid w:val="00D51E46"/>
    <w:rsid w:val="00D55D88"/>
    <w:rsid w:val="00D63D93"/>
    <w:rsid w:val="00D649E3"/>
    <w:rsid w:val="00D64A80"/>
    <w:rsid w:val="00D6596E"/>
    <w:rsid w:val="00D67284"/>
    <w:rsid w:val="00D70955"/>
    <w:rsid w:val="00D735BE"/>
    <w:rsid w:val="00D81A39"/>
    <w:rsid w:val="00D83A63"/>
    <w:rsid w:val="00D96503"/>
    <w:rsid w:val="00DA3AA7"/>
    <w:rsid w:val="00DA492F"/>
    <w:rsid w:val="00DB1C1E"/>
    <w:rsid w:val="00DB1D77"/>
    <w:rsid w:val="00DB5A0D"/>
    <w:rsid w:val="00DB5E1B"/>
    <w:rsid w:val="00DD64DC"/>
    <w:rsid w:val="00DE243C"/>
    <w:rsid w:val="00DE5FBC"/>
    <w:rsid w:val="00DF1EC3"/>
    <w:rsid w:val="00DF2669"/>
    <w:rsid w:val="00DF28CB"/>
    <w:rsid w:val="00DF73A4"/>
    <w:rsid w:val="00E01ED0"/>
    <w:rsid w:val="00E17F46"/>
    <w:rsid w:val="00E25D0D"/>
    <w:rsid w:val="00E27B9F"/>
    <w:rsid w:val="00E27C3A"/>
    <w:rsid w:val="00E35B37"/>
    <w:rsid w:val="00E47B2E"/>
    <w:rsid w:val="00E5199A"/>
    <w:rsid w:val="00E52792"/>
    <w:rsid w:val="00E56D38"/>
    <w:rsid w:val="00E6430B"/>
    <w:rsid w:val="00E6454E"/>
    <w:rsid w:val="00E66DFB"/>
    <w:rsid w:val="00E70B05"/>
    <w:rsid w:val="00E7792D"/>
    <w:rsid w:val="00E822A7"/>
    <w:rsid w:val="00E83EE0"/>
    <w:rsid w:val="00E856F3"/>
    <w:rsid w:val="00E917FB"/>
    <w:rsid w:val="00E95B83"/>
    <w:rsid w:val="00EA12BB"/>
    <w:rsid w:val="00EA4F04"/>
    <w:rsid w:val="00EA5563"/>
    <w:rsid w:val="00EB18E0"/>
    <w:rsid w:val="00EC656D"/>
    <w:rsid w:val="00ED3709"/>
    <w:rsid w:val="00EE1AF8"/>
    <w:rsid w:val="00EE610B"/>
    <w:rsid w:val="00EF552C"/>
    <w:rsid w:val="00F100EE"/>
    <w:rsid w:val="00F149E3"/>
    <w:rsid w:val="00F1707D"/>
    <w:rsid w:val="00F17F1A"/>
    <w:rsid w:val="00F242C8"/>
    <w:rsid w:val="00F25E58"/>
    <w:rsid w:val="00F30111"/>
    <w:rsid w:val="00F34854"/>
    <w:rsid w:val="00F36AE1"/>
    <w:rsid w:val="00F45BD3"/>
    <w:rsid w:val="00F45F0D"/>
    <w:rsid w:val="00F478C5"/>
    <w:rsid w:val="00F53F04"/>
    <w:rsid w:val="00F67941"/>
    <w:rsid w:val="00F70680"/>
    <w:rsid w:val="00F70A95"/>
    <w:rsid w:val="00F83714"/>
    <w:rsid w:val="00F8725C"/>
    <w:rsid w:val="00F91026"/>
    <w:rsid w:val="00FA05F3"/>
    <w:rsid w:val="00FA2A30"/>
    <w:rsid w:val="00FB3465"/>
    <w:rsid w:val="00FB4259"/>
    <w:rsid w:val="00FC0D2F"/>
    <w:rsid w:val="00FC0D4C"/>
    <w:rsid w:val="00FC7718"/>
    <w:rsid w:val="00FD3FDB"/>
    <w:rsid w:val="00FD5D0D"/>
    <w:rsid w:val="00FF33B4"/>
    <w:rsid w:val="00FF34B9"/>
    <w:rsid w:val="231BAA67"/>
    <w:rsid w:val="2E0AC179"/>
    <w:rsid w:val="602B767F"/>
    <w:rsid w:val="68ED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FE63142"/>
  <w15:chartTrackingRefBased/>
  <w15:docId w15:val="{FAFB45D7-3BAB-438F-9302-6D40F148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603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386"/>
  </w:style>
  <w:style w:type="paragraph" w:styleId="Header">
    <w:name w:val="header"/>
    <w:basedOn w:val="Normal"/>
    <w:link w:val="HeaderChar"/>
    <w:uiPriority w:val="99"/>
    <w:rsid w:val="009D641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42F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6321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321EB"/>
    <w:rPr>
      <w:lang w:eastAsia="en-US"/>
    </w:rPr>
  </w:style>
  <w:style w:type="character" w:styleId="FootnoteReference">
    <w:name w:val="footnote reference"/>
    <w:basedOn w:val="DefaultParagraphFont"/>
    <w:rsid w:val="006321EB"/>
    <w:rPr>
      <w:vertAlign w:val="superscript"/>
    </w:rPr>
  </w:style>
  <w:style w:type="character" w:styleId="Hyperlink">
    <w:name w:val="Hyperlink"/>
    <w:basedOn w:val="DefaultParagraphFont"/>
    <w:rsid w:val="00C46D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56B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C8576A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8576A"/>
    <w:rPr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10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104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50FF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leGridLight">
    <w:name w:val="Grid Table Light"/>
    <w:basedOn w:val="TableNormal"/>
    <w:uiPriority w:val="40"/>
    <w:rsid w:val="00FC0D2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6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62F"/>
    <w:rPr>
      <w:rFonts w:ascii="Segoe UI" w:hAnsi="Segoe UI" w:cs="Segoe UI"/>
      <w:sz w:val="18"/>
      <w:szCs w:val="18"/>
      <w:lang w:eastAsia="en-US"/>
    </w:rPr>
  </w:style>
  <w:style w:type="numbering" w:customStyle="1" w:styleId="Bullet">
    <w:name w:val="Bullet"/>
    <w:rsid w:val="00946A72"/>
    <w:pPr>
      <w:numPr>
        <w:numId w:val="16"/>
      </w:numPr>
    </w:pPr>
  </w:style>
  <w:style w:type="paragraph" w:customStyle="1" w:styleId="BodyA">
    <w:name w:val="Body A"/>
    <w:rsid w:val="00872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/>
    </w:rPr>
  </w:style>
  <w:style w:type="numbering" w:customStyle="1" w:styleId="ImportedStyle1">
    <w:name w:val="Imported Style 1"/>
    <w:rsid w:val="00872047"/>
    <w:pPr>
      <w:numPr>
        <w:numId w:val="18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33B4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DF2669"/>
    <w:pPr>
      <w:widowControl w:val="0"/>
      <w:spacing w:after="140" w:line="288" w:lineRule="auto"/>
    </w:pPr>
    <w:rPr>
      <w:rFonts w:ascii="Liberation Serif" w:eastAsia="Arial Unicode MS" w:hAnsi="Liberation Serif" w:cs="Arial Unicode MS"/>
      <w:color w:val="00000A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DF2669"/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qFormat/>
    <w:rsid w:val="00DF2669"/>
    <w:pPr>
      <w:widowControl w:val="0"/>
      <w:suppressLineNumbers/>
    </w:pPr>
    <w:rPr>
      <w:rFonts w:ascii="Liberation Serif" w:eastAsia="Arial Unicode MS" w:hAnsi="Liberation Serif" w:cs="Arial Unicode MS"/>
      <w:color w:val="00000A"/>
      <w:lang w:eastAsia="zh-CN" w:bidi="hi-IN"/>
    </w:rPr>
  </w:style>
  <w:style w:type="paragraph" w:customStyle="1" w:styleId="TableHeading">
    <w:name w:val="Table Heading"/>
    <w:basedOn w:val="TableContents"/>
    <w:qFormat/>
    <w:rsid w:val="00DF2669"/>
    <w:pPr>
      <w:jc w:val="center"/>
    </w:pPr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F55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wf.com.au/verification/" TargetMode="External"/><Relationship Id="rId18" Type="http://schemas.openxmlformats.org/officeDocument/2006/relationships/hyperlink" Target="https://pci.eventsair.com/awf/accommodation/Site/Register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imoir@awf.com.au" TargetMode="External"/><Relationship Id="rId17" Type="http://schemas.openxmlformats.org/officeDocument/2006/relationships/hyperlink" Target="mailto:mkeelan@awf.com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wf.com.au/registration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wf.com.au/registration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imoir@awf.com.a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H8772-RE1@accor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moir@awf.com.au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3000323857D43A989316BF7875FB7" ma:contentTypeVersion="10" ma:contentTypeDescription="Create a new document." ma:contentTypeScope="" ma:versionID="21fc1d5acc93284605aa881eda7722e3">
  <xsd:schema xmlns:xsd="http://www.w3.org/2001/XMLSchema" xmlns:xs="http://www.w3.org/2001/XMLSchema" xmlns:p="http://schemas.microsoft.com/office/2006/metadata/properties" xmlns:ns2="adfa46a4-14c8-4766-8e51-d0ed29d082db" xmlns:ns3="6c78f8dc-ae66-4ed1-aa33-c28bf6670a96" targetNamespace="http://schemas.microsoft.com/office/2006/metadata/properties" ma:root="true" ma:fieldsID="c81467b51b8767e86ac45deed23e6f03" ns2:_="" ns3:_="">
    <xsd:import namespace="adfa46a4-14c8-4766-8e51-d0ed29d082db"/>
    <xsd:import namespace="6c78f8dc-ae66-4ed1-aa33-c28bf6670a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a46a4-14c8-4766-8e51-d0ed29d082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8f8dc-ae66-4ed1-aa33-c28bf6670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44F23-4209-404F-936F-912F5AB84A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31D115-7EBE-492D-AD34-EA4E14DBDF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C167B-EE55-4ABC-99FD-539A5E100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a46a4-14c8-4766-8e51-d0ed29d082db"/>
    <ds:schemaRef ds:uri="6c78f8dc-ae66-4ed1-aa33-c28bf6670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B4DD41-8B40-4C33-A872-520A4C77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Classification Standards – Women</vt:lpstr>
    </vt:vector>
  </TitlesOfParts>
  <Company>Australian Weightlifting Federation</Company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Classification Standards – Women</dc:title>
  <dc:subject/>
  <dc:creator>Matthew Curtain</dc:creator>
  <cp:keywords/>
  <dc:description/>
  <cp:lastModifiedBy>Linda.Eades</cp:lastModifiedBy>
  <cp:revision>2</cp:revision>
  <cp:lastPrinted>2015-03-26T00:18:00Z</cp:lastPrinted>
  <dcterms:created xsi:type="dcterms:W3CDTF">2019-10-29T11:44:00Z</dcterms:created>
  <dcterms:modified xsi:type="dcterms:W3CDTF">2019-10-29T11:44:00Z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0x0101004DD3000323857D43A989316BF7875FB7</vt:lpwstr>
  </property>
</Properties>
</file>